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0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6926" cy="70275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26" cy="70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Title"/>
        <w:spacing w:line="249" w:lineRule="auto"/>
      </w:pPr>
      <w:r>
        <w:rPr>
          <w:color w:val="212121"/>
        </w:rPr>
        <w:t>Piaget’s</w:t>
      </w:r>
      <w:r>
        <w:rPr>
          <w:color w:val="212121"/>
          <w:spacing w:val="-10"/>
        </w:rPr>
        <w:t> </w:t>
      </w:r>
      <w:r>
        <w:rPr>
          <w:color w:val="212121"/>
        </w:rPr>
        <w:t>Theory</w:t>
      </w:r>
      <w:r>
        <w:rPr>
          <w:color w:val="212121"/>
          <w:spacing w:val="-9"/>
        </w:rPr>
        <w:t> </w:t>
      </w:r>
      <w:r>
        <w:rPr>
          <w:color w:val="212121"/>
        </w:rPr>
        <w:t>and</w:t>
      </w:r>
      <w:r>
        <w:rPr>
          <w:color w:val="212121"/>
          <w:spacing w:val="-10"/>
        </w:rPr>
        <w:t> </w:t>
      </w:r>
      <w:r>
        <w:rPr>
          <w:color w:val="212121"/>
        </w:rPr>
        <w:t>Stages</w:t>
      </w:r>
      <w:r>
        <w:rPr>
          <w:color w:val="212121"/>
          <w:spacing w:val="-9"/>
        </w:rPr>
        <w:t> </w:t>
      </w:r>
      <w:r>
        <w:rPr>
          <w:color w:val="212121"/>
        </w:rPr>
        <w:t>of</w:t>
      </w:r>
      <w:r>
        <w:rPr>
          <w:color w:val="212121"/>
          <w:spacing w:val="-164"/>
        </w:rPr>
        <w:t> </w:t>
      </w:r>
      <w:r>
        <w:rPr>
          <w:color w:val="212121"/>
        </w:rPr>
        <w:t>Cognitive Development</w:t>
      </w:r>
    </w:p>
    <w:p>
      <w:pPr>
        <w:pStyle w:val="BodyText"/>
        <w:spacing w:before="1"/>
        <w:rPr>
          <w:rFonts w:ascii="Arial"/>
          <w:b/>
          <w:sz w:val="12"/>
        </w:rPr>
      </w:pPr>
      <w:r>
        <w:rPr/>
        <w:pict>
          <v:rect style="position:absolute;margin-left:59.249996pt;margin-top:8.921811pt;width:493.499961pt;height:1.5pt;mso-position-horizontal-relative:page;mso-position-vertical-relative:paragraph;z-index:-15728640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spacing w:before="46"/>
        <w:ind w:left="124" w:right="0" w:firstLine="0"/>
        <w:jc w:val="left"/>
        <w:rPr>
          <w:sz w:val="18"/>
        </w:rPr>
      </w:pPr>
      <w:r>
        <w:rPr>
          <w:position w:val="-5"/>
        </w:rPr>
        <w:drawing>
          <wp:inline distT="0" distB="0" distL="0" distR="0">
            <wp:extent cx="152399" cy="15239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4"/>
          <w:sz w:val="20"/>
        </w:rPr>
        <w:t> </w:t>
      </w:r>
      <w:hyperlink r:id="rId8">
        <w:r>
          <w:rPr>
            <w:rFonts w:ascii="Arial"/>
            <w:b/>
            <w:color w:val="8E8E8E"/>
            <w:sz w:val="18"/>
            <w:u w:val="single" w:color="8E8E8E"/>
          </w:rPr>
          <w:t>simplypsychology.org</w:t>
        </w:r>
        <w:r>
          <w:rPr>
            <w:color w:val="8E8E8E"/>
            <w:sz w:val="18"/>
            <w:u w:val="single" w:color="8E8E8E"/>
          </w:rPr>
          <w:t>/piaget.htm</w:t>
        </w:r>
        <w:r>
          <w:rPr>
            <w:color w:val="8E8E8E"/>
            <w:sz w:val="18"/>
          </w:rPr>
          <w:t>l</w:t>
        </w:r>
      </w:hyperlink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r>
        <w:rPr/>
        <w:pict>
          <v:rect style="position:absolute;margin-left:59.249996pt;margin-top:20.912823pt;width:493.499961pt;height:.75pt;mso-position-horizontal-relative:page;mso-position-vertical-relative:paragraph;z-index:-1572812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Key Features</w:t>
      </w:r>
    </w:p>
    <w:p>
      <w:pPr>
        <w:pStyle w:val="BodyText"/>
        <w:spacing w:line="352" w:lineRule="auto" w:before="151"/>
        <w:ind w:left="719" w:right="251"/>
      </w:pPr>
      <w:r>
        <w:rPr>
          <w:rFonts w:ascii="Arial" w:hAnsi="Arial"/>
          <w:b/>
          <w:color w:val="212121"/>
        </w:rPr>
        <w:t>Constructivist approach to learning</w:t>
      </w:r>
      <w:r>
        <w:rPr>
          <w:color w:val="212121"/>
        </w:rPr>
        <w:t>: Piaget believed that children </w:t>
      </w:r>
      <w:hyperlink r:id="rId9">
        <w:r>
          <w:rPr>
            <w:color w:val="212121"/>
            <w:u w:val="single" w:color="212121"/>
          </w:rPr>
          <w:t>activel</w:t>
        </w:r>
        <w:r>
          <w:rPr>
            <w:color w:val="212121"/>
          </w:rPr>
          <w:t>y</w:t>
        </w:r>
        <w:r>
          <w:rPr>
            <w:color w:val="212121"/>
            <w:u w:val="single" w:color="212121"/>
          </w:rPr>
          <w:t> construct</w:t>
        </w:r>
      </w:hyperlink>
      <w:r>
        <w:rPr>
          <w:color w:val="212121"/>
          <w:spacing w:val="-64"/>
        </w:rPr>
        <w:t> </w:t>
      </w:r>
      <w:r>
        <w:rPr>
          <w:color w:val="212121"/>
        </w:rPr>
        <w:t>their understanding of the world rather than passively absorbing information. This</w:t>
      </w:r>
      <w:r>
        <w:rPr>
          <w:color w:val="212121"/>
          <w:spacing w:val="1"/>
        </w:rPr>
        <w:t> </w:t>
      </w:r>
      <w:r>
        <w:rPr>
          <w:color w:val="212121"/>
        </w:rPr>
        <w:t>emphasizes the child’s role as a “little scientist,” exploring and making sense of their</w:t>
      </w:r>
      <w:r>
        <w:rPr>
          <w:color w:val="212121"/>
          <w:spacing w:val="1"/>
        </w:rPr>
        <w:t> </w:t>
      </w:r>
      <w:r>
        <w:rPr>
          <w:color w:val="212121"/>
        </w:rPr>
        <w:t>environment.</w:t>
      </w:r>
    </w:p>
    <w:p>
      <w:pPr>
        <w:pStyle w:val="BodyText"/>
        <w:spacing w:line="352" w:lineRule="auto" w:before="12"/>
        <w:ind w:left="719" w:right="476"/>
      </w:pPr>
      <w:r>
        <w:rPr/>
        <w:pict>
          <v:shape style="position:absolute;margin-left:77.249992pt;margin-top:-75.144157pt;width:3.75pt;height:3.75pt;mso-position-horizontal-relative:page;mso-position-vertical-relative:paragraph;z-index:15730688" coordorigin="1545,-1503" coordsize="75,75" path="m1587,-1428l1578,-1428,1573,-1429,1545,-1460,1545,-1470,1578,-1503,1587,-1503,1620,-1465,1620,-1460,1587,-1428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6.605833pt;width:3.75pt;height:3.75pt;mso-position-horizontal-relative:page;mso-position-vertical-relative:paragraph;z-index:15731200" coordorigin="1545,132" coordsize="75,75" path="m1587,207l1578,207,1573,206,1545,175,1545,165,1578,132,1587,132,1620,170,1620,175,1587,207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Developmental Stages</w:t>
      </w:r>
      <w:r>
        <w:rPr>
          <w:color w:val="212121"/>
        </w:rPr>
        <w:t>: Piaget proposed four sequential stages of cognitive</w:t>
      </w:r>
      <w:r>
        <w:rPr>
          <w:color w:val="212121"/>
          <w:spacing w:val="1"/>
        </w:rPr>
        <w:t> </w:t>
      </w:r>
      <w:r>
        <w:rPr>
          <w:color w:val="212121"/>
        </w:rPr>
        <w:t>development, each marked by distinct thinking patterns, progressing from infancy to</w:t>
      </w:r>
      <w:r>
        <w:rPr>
          <w:color w:val="212121"/>
          <w:spacing w:val="-64"/>
        </w:rPr>
        <w:t> </w:t>
      </w:r>
      <w:r>
        <w:rPr>
          <w:color w:val="212121"/>
        </w:rPr>
        <w:t>adolescence.</w:t>
      </w:r>
    </w:p>
    <w:p>
      <w:pPr>
        <w:pStyle w:val="BodyText"/>
        <w:spacing w:line="352" w:lineRule="auto"/>
        <w:ind w:left="719" w:right="89"/>
      </w:pPr>
      <w:r>
        <w:rPr/>
        <w:pict>
          <v:shape style="position:absolute;margin-left:77.249992pt;margin-top:6.005858pt;width:3.75pt;height:3.75pt;mso-position-horizontal-relative:page;mso-position-vertical-relative:paragraph;z-index:1573171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Schemas</w:t>
      </w:r>
      <w:r>
        <w:rPr>
          <w:color w:val="212121"/>
        </w:rPr>
        <w:t>: Schemas are mental frameworks that help individuals organize and interpret</w:t>
      </w:r>
      <w:r>
        <w:rPr>
          <w:color w:val="212121"/>
          <w:spacing w:val="-64"/>
        </w:rPr>
        <w:t> </w:t>
      </w:r>
      <w:r>
        <w:rPr>
          <w:color w:val="212121"/>
        </w:rPr>
        <w:t>information. As children grow and learn, their schemas become more numerous and</w:t>
      </w:r>
      <w:r>
        <w:rPr>
          <w:color w:val="212121"/>
          <w:spacing w:val="1"/>
        </w:rPr>
        <w:t> </w:t>
      </w:r>
      <w:r>
        <w:rPr>
          <w:color w:val="212121"/>
        </w:rPr>
        <w:t>sophisticated, allowing for more complex understanding of the world.</w:t>
      </w:r>
    </w:p>
    <w:p>
      <w:pPr>
        <w:pStyle w:val="BodyText"/>
        <w:spacing w:line="352" w:lineRule="auto" w:before="11"/>
        <w:ind w:left="719" w:right="756"/>
      </w:pPr>
      <w:r>
        <w:rPr/>
        <w:pict>
          <v:shape style="position:absolute;margin-left:77.249992pt;margin-top:6.555853pt;width:3.75pt;height:3.75pt;mso-position-horizontal-relative:page;mso-position-vertical-relative:paragraph;z-index:15732224" coordorigin="1545,131" coordsize="75,75" path="m1587,206l1578,206,1573,205,1545,174,1545,164,1578,131,1587,131,1620,169,1620,174,1587,206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26.805851pt;width:3.75pt;height:3.75pt;mso-position-horizontal-relative:page;mso-position-vertical-relative:paragraph;z-index:15732736" coordorigin="1545,536" coordsize="75,75" path="m1587,611l1578,611,1573,610,1545,579,1545,569,1578,536,1587,536,1620,574,1620,579,1587,611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Assimilation</w:t>
      </w:r>
      <w:r>
        <w:rPr>
          <w:color w:val="212121"/>
        </w:rPr>
        <w:t>: Incorporating new information into preexisting ideas and schemas.</w:t>
      </w:r>
      <w:r>
        <w:rPr>
          <w:color w:val="212121"/>
          <w:spacing w:val="-65"/>
        </w:rPr>
        <w:t> </w:t>
      </w:r>
      <w:r>
        <w:rPr>
          <w:rFonts w:ascii="Arial"/>
          <w:b/>
          <w:color w:val="212121"/>
        </w:rPr>
        <w:t>Accommodation</w:t>
      </w:r>
      <w:r>
        <w:rPr>
          <w:color w:val="212121"/>
        </w:rPr>
        <w:t>: Modifying existing schemas or creating new ones to fit new</w:t>
      </w:r>
      <w:r>
        <w:rPr>
          <w:color w:val="212121"/>
          <w:spacing w:val="1"/>
        </w:rPr>
        <w:t> </w:t>
      </w:r>
      <w:r>
        <w:rPr>
          <w:color w:val="212121"/>
        </w:rPr>
        <w:t>information.</w:t>
      </w:r>
    </w:p>
    <w:p>
      <w:pPr>
        <w:pStyle w:val="BodyText"/>
        <w:spacing w:line="357" w:lineRule="auto"/>
        <w:ind w:left="719" w:right="90"/>
      </w:pPr>
      <w:r>
        <w:rPr/>
        <w:pict>
          <v:shape style="position:absolute;margin-left:77.249992pt;margin-top:6.005833pt;width:3.75pt;height:3.75pt;mso-position-horizontal-relative:page;mso-position-vertical-relative:paragraph;z-index:1573324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Equilibration</w:t>
      </w:r>
      <w:r>
        <w:rPr>
          <w:color w:val="212121"/>
        </w:rPr>
        <w:t>: This is how children progress through cognitive developmental stages. It</w:t>
      </w:r>
      <w:r>
        <w:rPr>
          <w:color w:val="212121"/>
          <w:spacing w:val="-64"/>
        </w:rPr>
        <w:t> </w:t>
      </w:r>
      <w:r>
        <w:rPr>
          <w:color w:val="212121"/>
        </w:rPr>
        <w:t>involves balancing assimilation and accommodation, driving the shift from one stage of</w:t>
      </w:r>
      <w:r>
        <w:rPr>
          <w:color w:val="212121"/>
          <w:spacing w:val="1"/>
        </w:rPr>
        <w:t> </w:t>
      </w:r>
      <w:r>
        <w:rPr>
          <w:color w:val="212121"/>
        </w:rPr>
        <w:t>thought to the next as children encounter and resolve cognitive conflicts.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/>
        <w:pict>
          <v:rect style="position:absolute;margin-left:59.249996pt;margin-top:22.319805pt;width:493.499961pt;height:.75pt;mso-position-horizontal-relative:page;mso-position-vertical-relative:paragraph;z-index:-15727616;mso-wrap-distance-left:0;mso-wrap-distance-right:0" filled="true" fillcolor="#8e8e8e" stroked="false">
            <v:fill type="solid"/>
            <w10:wrap type="topAndBottom"/>
          </v:rect>
        </w:pict>
      </w:r>
      <w:r>
        <w:rPr/>
        <w:pict>
          <v:rect style="position:absolute;margin-left:77.249992pt;margin-top:35.069805pt;width:1.5pt;height:61.499995pt;mso-position-horizontal-relative:page;mso-position-vertical-relative:paragraph;z-index:15730176" filled="true" fillcolor="#8e8e8e" stroked="false">
            <v:fill type="solid"/>
            <w10:wrap type="none"/>
          </v:rect>
        </w:pict>
      </w:r>
      <w:r>
        <w:rPr>
          <w:color w:val="212121"/>
        </w:rPr>
        <w:t>Stages of Development</w:t>
      </w:r>
    </w:p>
    <w:p>
      <w:pPr>
        <w:pStyle w:val="BodyText"/>
        <w:spacing w:line="357" w:lineRule="auto" w:before="271"/>
        <w:ind w:left="629" w:right="476"/>
      </w:pPr>
      <w:r>
        <w:rPr>
          <w:color w:val="333333"/>
        </w:rPr>
        <w:t>Jean</w:t>
      </w:r>
      <w:r>
        <w:rPr>
          <w:color w:val="333333"/>
          <w:spacing w:val="-3"/>
        </w:rPr>
        <w:t> </w:t>
      </w:r>
      <w:r>
        <w:rPr>
          <w:color w:val="333333"/>
        </w:rPr>
        <w:t>Piaget’s</w:t>
      </w:r>
      <w:r>
        <w:rPr>
          <w:color w:val="333333"/>
          <w:spacing w:val="-2"/>
        </w:rPr>
        <w:t> </w:t>
      </w:r>
      <w:r>
        <w:rPr>
          <w:color w:val="333333"/>
        </w:rPr>
        <w:t>theory</w:t>
      </w:r>
      <w:r>
        <w:rPr>
          <w:color w:val="333333"/>
          <w:spacing w:val="-2"/>
        </w:rPr>
        <w:t> </w:t>
      </w:r>
      <w:r>
        <w:rPr>
          <w:color w:val="333333"/>
        </w:rPr>
        <w:t>of</w:t>
      </w:r>
      <w:r>
        <w:rPr>
          <w:color w:val="333333"/>
          <w:spacing w:val="-2"/>
        </w:rPr>
        <w:t> </w:t>
      </w:r>
      <w:r>
        <w:rPr>
          <w:color w:val="333333"/>
        </w:rPr>
        <w:t>cognitive</w:t>
      </w:r>
      <w:r>
        <w:rPr>
          <w:color w:val="333333"/>
          <w:spacing w:val="-2"/>
        </w:rPr>
        <w:t> </w:t>
      </w:r>
      <w:r>
        <w:rPr>
          <w:color w:val="333333"/>
        </w:rPr>
        <w:t>development</w:t>
      </w:r>
      <w:r>
        <w:rPr>
          <w:color w:val="333333"/>
          <w:spacing w:val="-2"/>
        </w:rPr>
        <w:t> </w:t>
      </w:r>
      <w:r>
        <w:rPr>
          <w:color w:val="333333"/>
        </w:rPr>
        <w:t>suggests</w:t>
      </w:r>
      <w:r>
        <w:rPr>
          <w:color w:val="333333"/>
          <w:spacing w:val="-2"/>
        </w:rPr>
        <w:t> </w:t>
      </w:r>
      <w:r>
        <w:rPr>
          <w:color w:val="333333"/>
        </w:rPr>
        <w:t>that</w:t>
      </w:r>
      <w:r>
        <w:rPr>
          <w:color w:val="333333"/>
          <w:spacing w:val="-2"/>
        </w:rPr>
        <w:t> </w:t>
      </w:r>
      <w:r>
        <w:rPr>
          <w:color w:val="333333"/>
        </w:rPr>
        <w:t>children</w:t>
      </w:r>
      <w:r>
        <w:rPr>
          <w:color w:val="333333"/>
          <w:spacing w:val="-2"/>
        </w:rPr>
        <w:t> </w:t>
      </w:r>
      <w:r>
        <w:rPr>
          <w:color w:val="333333"/>
        </w:rPr>
        <w:t>move</w:t>
      </w:r>
      <w:r>
        <w:rPr>
          <w:color w:val="333333"/>
          <w:spacing w:val="-2"/>
        </w:rPr>
        <w:t> </w:t>
      </w:r>
      <w:r>
        <w:rPr>
          <w:color w:val="333333"/>
        </w:rPr>
        <w:t>through</w:t>
      </w:r>
      <w:r>
        <w:rPr>
          <w:color w:val="333333"/>
          <w:spacing w:val="-64"/>
        </w:rPr>
        <w:t> </w:t>
      </w:r>
      <w:r>
        <w:rPr>
          <w:color w:val="333333"/>
        </w:rPr>
        <w:t>four different stages of intellectual development which reflect the increasing</w:t>
      </w:r>
      <w:r>
        <w:rPr>
          <w:color w:val="333333"/>
          <w:spacing w:val="1"/>
        </w:rPr>
        <w:t> </w:t>
      </w:r>
      <w:r>
        <w:rPr>
          <w:color w:val="333333"/>
        </w:rPr>
        <w:t>sophistication</w:t>
      </w:r>
      <w:r>
        <w:rPr>
          <w:color w:val="333333"/>
          <w:spacing w:val="-1"/>
        </w:rPr>
        <w:t> </w:t>
      </w:r>
      <w:r>
        <w:rPr>
          <w:color w:val="333333"/>
        </w:rPr>
        <w:t>of children’s thought</w:t>
      </w:r>
    </w:p>
    <w:p>
      <w:pPr>
        <w:spacing w:after="0" w:line="357" w:lineRule="auto"/>
        <w:sectPr>
          <w:footerReference w:type="default" r:id="rId5"/>
          <w:type w:val="continuous"/>
          <w:pgSz w:w="12240" w:h="15840"/>
          <w:pgMar w:footer="309" w:top="1160" w:bottom="500" w:left="1060" w:right="1080"/>
          <w:pgNumType w:start="1"/>
        </w:sectPr>
      </w:pPr>
    </w:p>
    <w:p>
      <w:pPr>
        <w:pStyle w:val="BodyText"/>
        <w:spacing w:line="352" w:lineRule="auto" w:before="80"/>
        <w:ind w:left="119" w:right="115"/>
      </w:pPr>
      <w:r>
        <w:rPr>
          <w:color w:val="212121"/>
        </w:rPr>
        <w:t>Each child goes through the stages in the same order (but not all at the same rate), and child</w:t>
      </w:r>
      <w:r>
        <w:rPr>
          <w:color w:val="212121"/>
          <w:spacing w:val="-64"/>
        </w:rPr>
        <w:t> </w:t>
      </w:r>
      <w:r>
        <w:rPr>
          <w:color w:val="212121"/>
        </w:rPr>
        <w:t>development is determined by biological maturation and interaction with the environment.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119" w:right="660"/>
      </w:pPr>
      <w:r>
        <w:rPr>
          <w:color w:val="212121"/>
        </w:rPr>
        <w:t>At</w:t>
      </w:r>
      <w:r>
        <w:rPr>
          <w:color w:val="212121"/>
          <w:spacing w:val="-2"/>
        </w:rPr>
        <w:t> </w:t>
      </w:r>
      <w:r>
        <w:rPr>
          <w:color w:val="212121"/>
        </w:rPr>
        <w:t>each</w:t>
      </w:r>
      <w:r>
        <w:rPr>
          <w:color w:val="212121"/>
          <w:spacing w:val="-2"/>
        </w:rPr>
        <w:t> </w:t>
      </w:r>
      <w:r>
        <w:rPr>
          <w:color w:val="212121"/>
        </w:rPr>
        <w:t>stage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development,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child’s</w:t>
      </w:r>
      <w:r>
        <w:rPr>
          <w:color w:val="212121"/>
          <w:spacing w:val="-2"/>
        </w:rPr>
        <w:t> </w:t>
      </w:r>
      <w:r>
        <w:rPr>
          <w:color w:val="212121"/>
        </w:rPr>
        <w:t>thinking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qualitatively</w:t>
      </w:r>
      <w:r>
        <w:rPr>
          <w:color w:val="212121"/>
          <w:spacing w:val="-1"/>
        </w:rPr>
        <w:t> </w:t>
      </w:r>
      <w:r>
        <w:rPr>
          <w:color w:val="212121"/>
        </w:rPr>
        <w:t>different</w:t>
      </w:r>
      <w:r>
        <w:rPr>
          <w:color w:val="212121"/>
          <w:spacing w:val="-2"/>
        </w:rPr>
        <w:t> </w:t>
      </w:r>
      <w:r>
        <w:rPr>
          <w:color w:val="212121"/>
        </w:rPr>
        <w:t>from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other</w:t>
      </w:r>
      <w:r>
        <w:rPr>
          <w:color w:val="212121"/>
          <w:spacing w:val="-64"/>
        </w:rPr>
        <w:t> </w:t>
      </w:r>
      <w:r>
        <w:rPr>
          <w:color w:val="212121"/>
        </w:rPr>
        <w:t>stages,</w:t>
      </w:r>
      <w:r>
        <w:rPr>
          <w:color w:val="212121"/>
          <w:spacing w:val="-1"/>
        </w:rPr>
        <w:t> </w:t>
      </w:r>
      <w:r>
        <w:rPr>
          <w:color w:val="212121"/>
        </w:rPr>
        <w:t>that is, each stage involves a different type of</w:t>
      </w:r>
      <w:r>
        <w:rPr>
          <w:color w:val="212121"/>
          <w:spacing w:val="-1"/>
        </w:rPr>
        <w:t> </w:t>
      </w:r>
      <w:r>
        <w:rPr>
          <w:color w:val="212121"/>
        </w:rPr>
        <w:t>intelligence.</w:t>
      </w:r>
    </w:p>
    <w:p>
      <w:pPr>
        <w:pStyle w:val="BodyText"/>
        <w:spacing w:before="3"/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6"/>
        <w:gridCol w:w="3012"/>
        <w:gridCol w:w="2352"/>
      </w:tblGrid>
      <w:tr>
        <w:trPr>
          <w:trHeight w:val="907" w:hRule="atLeast"/>
        </w:trPr>
        <w:tc>
          <w:tcPr>
            <w:tcW w:w="2466" w:type="dxa"/>
            <w:tcBorders>
              <w:bottom w:val="single" w:sz="6" w:space="0" w:color="8E8E8E"/>
            </w:tcBorders>
          </w:tcPr>
          <w:p>
            <w:pPr>
              <w:pStyle w:val="TableParagraph"/>
              <w:spacing w:line="268" w:lineRule="exact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12121"/>
                <w:sz w:val="24"/>
              </w:rPr>
              <w:t>Stage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color w:val="212121"/>
                <w:sz w:val="24"/>
              </w:rPr>
              <w:t>Sensorimotor</w:t>
            </w:r>
          </w:p>
        </w:tc>
        <w:tc>
          <w:tcPr>
            <w:tcW w:w="3012" w:type="dxa"/>
            <w:tcBorders>
              <w:bottom w:val="single" w:sz="6" w:space="0" w:color="8E8E8E"/>
            </w:tcBorders>
          </w:tcPr>
          <w:p>
            <w:pPr>
              <w:pStyle w:val="TableParagraph"/>
              <w:spacing w:line="26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12121"/>
                <w:sz w:val="24"/>
              </w:rPr>
              <w:t>Age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Birth to 18-24 months</w:t>
            </w:r>
          </w:p>
        </w:tc>
        <w:tc>
          <w:tcPr>
            <w:tcW w:w="2352" w:type="dxa"/>
            <w:tcBorders>
              <w:bottom w:val="single" w:sz="6" w:space="0" w:color="8E8E8E"/>
            </w:tcBorders>
          </w:tcPr>
          <w:p>
            <w:pPr>
              <w:pStyle w:val="TableParagraph"/>
              <w:spacing w:line="268" w:lineRule="exact"/>
              <w:ind w:left="1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12121"/>
                <w:sz w:val="24"/>
              </w:rPr>
              <w:t>Goal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212121"/>
                <w:sz w:val="24"/>
              </w:rPr>
              <w:t>Object permanence</w:t>
            </w:r>
          </w:p>
        </w:tc>
      </w:tr>
      <w:tr>
        <w:trPr>
          <w:trHeight w:val="509" w:hRule="atLeast"/>
        </w:trPr>
        <w:tc>
          <w:tcPr>
            <w:tcW w:w="2466" w:type="dxa"/>
            <w:tcBorders>
              <w:top w:val="single" w:sz="6" w:space="0" w:color="8E8E8E"/>
              <w:bottom w:val="single" w:sz="6" w:space="0" w:color="8E8E8E"/>
            </w:tcBorders>
          </w:tcPr>
          <w:p>
            <w:pPr>
              <w:pStyle w:val="TableParagraph"/>
              <w:spacing w:before="105"/>
              <w:ind w:left="114"/>
              <w:rPr>
                <w:sz w:val="24"/>
              </w:rPr>
            </w:pPr>
            <w:r>
              <w:rPr>
                <w:color w:val="212121"/>
                <w:sz w:val="24"/>
              </w:rPr>
              <w:t>Preoperational</w:t>
            </w:r>
          </w:p>
        </w:tc>
        <w:tc>
          <w:tcPr>
            <w:tcW w:w="3012" w:type="dxa"/>
            <w:tcBorders>
              <w:top w:val="single" w:sz="6" w:space="0" w:color="8E8E8E"/>
              <w:bottom w:val="single" w:sz="6" w:space="0" w:color="8E8E8E"/>
            </w:tcBorders>
          </w:tcPr>
          <w:p>
            <w:pPr>
              <w:pStyle w:val="TableParagraph"/>
              <w:spacing w:before="105"/>
              <w:rPr>
                <w:sz w:val="24"/>
              </w:rPr>
            </w:pPr>
            <w:r>
              <w:rPr>
                <w:color w:val="212121"/>
                <w:sz w:val="24"/>
              </w:rPr>
              <w:t>2 to 7 years old</w:t>
            </w:r>
          </w:p>
        </w:tc>
        <w:tc>
          <w:tcPr>
            <w:tcW w:w="2352" w:type="dxa"/>
            <w:tcBorders>
              <w:top w:val="single" w:sz="6" w:space="0" w:color="8E8E8E"/>
              <w:bottom w:val="single" w:sz="6" w:space="0" w:color="8E8E8E"/>
            </w:tcBorders>
          </w:tcPr>
          <w:p>
            <w:pPr>
              <w:pStyle w:val="TableParagraph"/>
              <w:spacing w:before="105"/>
              <w:ind w:left="126"/>
              <w:rPr>
                <w:sz w:val="24"/>
              </w:rPr>
            </w:pPr>
            <w:r>
              <w:rPr>
                <w:color w:val="212121"/>
                <w:sz w:val="24"/>
              </w:rPr>
              <w:t>Symbolic thought</w:t>
            </w:r>
          </w:p>
        </w:tc>
      </w:tr>
      <w:tr>
        <w:trPr>
          <w:trHeight w:val="509" w:hRule="atLeast"/>
        </w:trPr>
        <w:tc>
          <w:tcPr>
            <w:tcW w:w="2466" w:type="dxa"/>
            <w:tcBorders>
              <w:top w:val="single" w:sz="6" w:space="0" w:color="8E8E8E"/>
              <w:bottom w:val="single" w:sz="6" w:space="0" w:color="8E8E8E"/>
            </w:tcBorders>
          </w:tcPr>
          <w:p>
            <w:pPr>
              <w:pStyle w:val="TableParagraph"/>
              <w:spacing w:before="105"/>
              <w:ind w:left="114"/>
              <w:rPr>
                <w:sz w:val="24"/>
              </w:rPr>
            </w:pPr>
            <w:r>
              <w:rPr>
                <w:color w:val="212121"/>
                <w:sz w:val="24"/>
              </w:rPr>
              <w:t>Concrete operational</w:t>
            </w:r>
          </w:p>
        </w:tc>
        <w:tc>
          <w:tcPr>
            <w:tcW w:w="3012" w:type="dxa"/>
            <w:tcBorders>
              <w:top w:val="single" w:sz="6" w:space="0" w:color="8E8E8E"/>
              <w:bottom w:val="single" w:sz="6" w:space="0" w:color="8E8E8E"/>
            </w:tcBorders>
          </w:tcPr>
          <w:p>
            <w:pPr>
              <w:pStyle w:val="TableParagraph"/>
              <w:spacing w:before="105"/>
              <w:rPr>
                <w:sz w:val="24"/>
              </w:rPr>
            </w:pPr>
            <w:r>
              <w:rPr>
                <w:color w:val="212121"/>
                <w:sz w:val="24"/>
              </w:rPr>
              <w:t>Ages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7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11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years</w:t>
            </w:r>
          </w:p>
        </w:tc>
        <w:tc>
          <w:tcPr>
            <w:tcW w:w="2352" w:type="dxa"/>
            <w:tcBorders>
              <w:top w:val="single" w:sz="6" w:space="0" w:color="8E8E8E"/>
              <w:bottom w:val="single" w:sz="6" w:space="0" w:color="8E8E8E"/>
            </w:tcBorders>
          </w:tcPr>
          <w:p>
            <w:pPr>
              <w:pStyle w:val="TableParagraph"/>
              <w:spacing w:before="105"/>
              <w:ind w:left="126"/>
              <w:rPr>
                <w:sz w:val="24"/>
              </w:rPr>
            </w:pPr>
            <w:r>
              <w:rPr>
                <w:color w:val="212121"/>
                <w:sz w:val="24"/>
              </w:rPr>
              <w:t>Logical thought</w:t>
            </w:r>
          </w:p>
        </w:tc>
      </w:tr>
      <w:tr>
        <w:trPr>
          <w:trHeight w:val="380" w:hRule="atLeast"/>
        </w:trPr>
        <w:tc>
          <w:tcPr>
            <w:tcW w:w="2466" w:type="dxa"/>
            <w:tcBorders>
              <w:top w:val="single" w:sz="6" w:space="0" w:color="8E8E8E"/>
            </w:tcBorders>
          </w:tcPr>
          <w:p>
            <w:pPr>
              <w:pStyle w:val="TableParagraph"/>
              <w:spacing w:line="256" w:lineRule="exact" w:before="105"/>
              <w:ind w:left="114"/>
              <w:rPr>
                <w:sz w:val="24"/>
              </w:rPr>
            </w:pPr>
            <w:r>
              <w:rPr>
                <w:color w:val="212121"/>
                <w:sz w:val="24"/>
              </w:rPr>
              <w:t>Formal operational</w:t>
            </w:r>
          </w:p>
        </w:tc>
        <w:tc>
          <w:tcPr>
            <w:tcW w:w="3012" w:type="dxa"/>
            <w:tcBorders>
              <w:top w:val="single" w:sz="6" w:space="0" w:color="8E8E8E"/>
            </w:tcBorders>
          </w:tcPr>
          <w:p>
            <w:pPr>
              <w:pStyle w:val="TableParagraph"/>
              <w:spacing w:line="256" w:lineRule="exact" w:before="105"/>
              <w:rPr>
                <w:sz w:val="24"/>
              </w:rPr>
            </w:pPr>
            <w:r>
              <w:rPr>
                <w:color w:val="212121"/>
                <w:sz w:val="24"/>
              </w:rPr>
              <w:t>Adolescence to adulthood</w:t>
            </w:r>
          </w:p>
        </w:tc>
        <w:tc>
          <w:tcPr>
            <w:tcW w:w="2352" w:type="dxa"/>
            <w:tcBorders>
              <w:top w:val="single" w:sz="6" w:space="0" w:color="8E8E8E"/>
            </w:tcBorders>
          </w:tcPr>
          <w:p>
            <w:pPr>
              <w:pStyle w:val="TableParagraph"/>
              <w:spacing w:line="256" w:lineRule="exact" w:before="105"/>
              <w:ind w:left="126"/>
              <w:rPr>
                <w:sz w:val="24"/>
              </w:rPr>
            </w:pPr>
            <w:r>
              <w:rPr>
                <w:color w:val="212121"/>
                <w:sz w:val="24"/>
              </w:rPr>
              <w:t>Scientific reasoning</w:t>
            </w: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spacing w:before="93"/>
        <w:ind w:left="434" w:right="415" w:firstLine="0"/>
        <w:jc w:val="center"/>
        <w:rPr>
          <w:sz w:val="21"/>
        </w:rPr>
      </w:pPr>
      <w:r>
        <w:rPr>
          <w:color w:val="212121"/>
          <w:sz w:val="21"/>
        </w:rPr>
        <w:t>Piaget’s</w:t>
      </w:r>
      <w:r>
        <w:rPr>
          <w:color w:val="212121"/>
          <w:spacing w:val="-1"/>
          <w:sz w:val="21"/>
        </w:rPr>
        <w:t> </w:t>
      </w:r>
      <w:r>
        <w:rPr>
          <w:color w:val="212121"/>
          <w:sz w:val="21"/>
        </w:rPr>
        <w:t>4</w:t>
      </w:r>
      <w:r>
        <w:rPr>
          <w:color w:val="212121"/>
          <w:spacing w:val="-1"/>
          <w:sz w:val="21"/>
        </w:rPr>
        <w:t> </w:t>
      </w:r>
      <w:r>
        <w:rPr>
          <w:color w:val="212121"/>
          <w:sz w:val="21"/>
        </w:rPr>
        <w:t>Stages</w:t>
      </w:r>
      <w:r>
        <w:rPr>
          <w:color w:val="212121"/>
          <w:spacing w:val="-1"/>
          <w:sz w:val="21"/>
        </w:rPr>
        <w:t> </w:t>
      </w:r>
      <w:r>
        <w:rPr>
          <w:color w:val="212121"/>
          <w:sz w:val="21"/>
        </w:rPr>
        <w:t>of</w:t>
      </w:r>
      <w:r>
        <w:rPr>
          <w:color w:val="212121"/>
          <w:spacing w:val="-1"/>
          <w:sz w:val="21"/>
        </w:rPr>
        <w:t> </w:t>
      </w:r>
      <w:r>
        <w:rPr>
          <w:color w:val="212121"/>
          <w:sz w:val="21"/>
        </w:rPr>
        <w:t>Cognitive Development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52" w:lineRule="auto"/>
        <w:ind w:left="119" w:right="491"/>
      </w:pPr>
      <w:r>
        <w:rPr>
          <w:color w:val="212121"/>
        </w:rPr>
        <w:t>Although no stage can be missed out, there are individual differences in the rate at which</w:t>
      </w:r>
      <w:r>
        <w:rPr>
          <w:color w:val="212121"/>
          <w:spacing w:val="-64"/>
        </w:rPr>
        <w:t> </w:t>
      </w:r>
      <w:r>
        <w:rPr>
          <w:color w:val="212121"/>
        </w:rPr>
        <w:t>children</w:t>
      </w:r>
      <w:r>
        <w:rPr>
          <w:color w:val="212121"/>
          <w:spacing w:val="-2"/>
        </w:rPr>
        <w:t> </w:t>
      </w:r>
      <w:r>
        <w:rPr>
          <w:color w:val="212121"/>
        </w:rPr>
        <w:t>progress</w:t>
      </w:r>
      <w:r>
        <w:rPr>
          <w:color w:val="212121"/>
          <w:spacing w:val="-1"/>
        </w:rPr>
        <w:t> </w:t>
      </w:r>
      <w:r>
        <w:rPr>
          <w:color w:val="212121"/>
        </w:rPr>
        <w:t>through</w:t>
      </w:r>
      <w:r>
        <w:rPr>
          <w:color w:val="212121"/>
          <w:spacing w:val="-1"/>
        </w:rPr>
        <w:t> </w:t>
      </w:r>
      <w:r>
        <w:rPr>
          <w:color w:val="212121"/>
        </w:rPr>
        <w:t>stages,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some</w:t>
      </w:r>
      <w:r>
        <w:rPr>
          <w:color w:val="212121"/>
          <w:spacing w:val="-1"/>
        </w:rPr>
        <w:t> </w:t>
      </w:r>
      <w:r>
        <w:rPr>
          <w:color w:val="212121"/>
        </w:rPr>
        <w:t>individuals</w:t>
      </w:r>
      <w:r>
        <w:rPr>
          <w:color w:val="212121"/>
          <w:spacing w:val="-2"/>
        </w:rPr>
        <w:t> </w:t>
      </w:r>
      <w:r>
        <w:rPr>
          <w:color w:val="212121"/>
        </w:rPr>
        <w:t>may</w:t>
      </w:r>
      <w:r>
        <w:rPr>
          <w:color w:val="212121"/>
          <w:spacing w:val="-1"/>
        </w:rPr>
        <w:t> </w:t>
      </w:r>
      <w:r>
        <w:rPr>
          <w:color w:val="212121"/>
        </w:rPr>
        <w:t>never</w:t>
      </w:r>
      <w:r>
        <w:rPr>
          <w:color w:val="212121"/>
          <w:spacing w:val="-1"/>
        </w:rPr>
        <w:t> </w:t>
      </w:r>
      <w:r>
        <w:rPr>
          <w:color w:val="212121"/>
        </w:rPr>
        <w:t>attain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later</w:t>
      </w:r>
      <w:r>
        <w:rPr>
          <w:color w:val="212121"/>
          <w:spacing w:val="-1"/>
        </w:rPr>
        <w:t> </w:t>
      </w:r>
      <w:r>
        <w:rPr>
          <w:color w:val="212121"/>
        </w:rPr>
        <w:t>stages.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421"/>
      </w:pPr>
      <w:r>
        <w:rPr>
          <w:color w:val="212121"/>
        </w:rPr>
        <w:t>Piaget did not claim that a particular stage was reached at a certain age – although</w:t>
      </w:r>
      <w:r>
        <w:rPr>
          <w:color w:val="212121"/>
          <w:spacing w:val="1"/>
        </w:rPr>
        <w:t> </w:t>
      </w:r>
      <w:r>
        <w:rPr>
          <w:color w:val="212121"/>
        </w:rPr>
        <w:t>descriptions of the stages often include an indication of the age at which the average child</w:t>
      </w:r>
      <w:r>
        <w:rPr>
          <w:color w:val="212121"/>
          <w:spacing w:val="-64"/>
        </w:rPr>
        <w:t> </w:t>
      </w:r>
      <w:r>
        <w:rPr>
          <w:color w:val="212121"/>
        </w:rPr>
        <w:t>would reach each stage.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90"/>
        <w:ind w:left="239"/>
      </w:pPr>
      <w:r>
        <w:rPr/>
        <w:pict>
          <v:rect style="position:absolute;margin-left:65.25pt;margin-top:26.81979pt;width:487.499961pt;height:.75pt;mso-position-horizontal-relative:page;mso-position-vertical-relative:paragraph;z-index:-15723520;mso-wrap-distance-left:0;mso-wrap-distance-right:0" filled="true" fillcolor="#8e8e8e" stroked="false">
            <v:fill type="solid"/>
            <w10:wrap type="topAndBottom"/>
          </v:rect>
        </w:pict>
      </w:r>
      <w:hyperlink r:id="rId10">
        <w:r>
          <w:rPr>
            <w:color w:val="212121"/>
            <w:u w:val="thick" w:color="212121"/>
          </w:rPr>
          <w:t>The Sensorimotor Sta</w:t>
        </w:r>
        <w:r>
          <w:rPr>
            <w:color w:val="212121"/>
          </w:rPr>
          <w:t>g</w:t>
        </w:r>
        <w:r>
          <w:rPr>
            <w:color w:val="212121"/>
            <w:u w:val="thick" w:color="212121"/>
          </w:rPr>
          <w:t>e</w:t>
        </w:r>
      </w:hyperlink>
    </w:p>
    <w:p>
      <w:pPr>
        <w:pStyle w:val="Heading3"/>
        <w:spacing w:before="241" w:after="84"/>
      </w:pPr>
      <w:r>
        <w:rPr>
          <w:color w:val="212121"/>
        </w:rPr>
        <w:t>Ages:</w:t>
      </w:r>
      <w:r>
        <w:rPr>
          <w:color w:val="212121"/>
          <w:spacing w:val="-3"/>
        </w:rPr>
        <w:t> </w:t>
      </w:r>
      <w:r>
        <w:rPr>
          <w:color w:val="212121"/>
        </w:rPr>
        <w:t>Birth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2</w:t>
      </w:r>
      <w:r>
        <w:rPr>
          <w:color w:val="212121"/>
          <w:spacing w:val="-2"/>
        </w:rPr>
        <w:t> </w:t>
      </w:r>
      <w:r>
        <w:rPr>
          <w:color w:val="212121"/>
        </w:rPr>
        <w:t>Years</w:t>
      </w:r>
    </w:p>
    <w:p>
      <w:pPr>
        <w:pStyle w:val="BodyText"/>
        <w:spacing w:line="20" w:lineRule="exact"/>
        <w:ind w:left="24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87.5pt;height:.75pt;mso-position-horizontal-relative:char;mso-position-vertical-relative:line" coordorigin="0,0" coordsize="9750,15">
            <v:rect style="position:absolute;left:0;top:0;width:975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line="352" w:lineRule="auto" w:before="175"/>
        <w:ind w:left="239" w:right="89"/>
      </w:pPr>
      <w:r>
        <w:rPr>
          <w:color w:val="212121"/>
        </w:rPr>
        <w:t>During the </w:t>
      </w:r>
      <w:hyperlink r:id="rId10">
        <w:r>
          <w:rPr>
            <w:color w:val="212121"/>
            <w:u w:val="single" w:color="212121"/>
          </w:rPr>
          <w:t>sensorimotor sta</w:t>
        </w:r>
        <w:r>
          <w:rPr>
            <w:color w:val="212121"/>
          </w:rPr>
          <w:t>g</w:t>
        </w:r>
        <w:r>
          <w:rPr>
            <w:color w:val="212121"/>
            <w:u w:val="single" w:color="212121"/>
          </w:rPr>
          <w:t>e</w:t>
        </w:r>
      </w:hyperlink>
      <w:r>
        <w:rPr>
          <w:color w:val="212121"/>
        </w:rPr>
        <w:t> (birth to age 2) infants develop basic motor skills and learn to</w:t>
      </w:r>
      <w:r>
        <w:rPr>
          <w:color w:val="212121"/>
          <w:spacing w:val="-64"/>
        </w:rPr>
        <w:t> </w:t>
      </w:r>
      <w:r>
        <w:rPr>
          <w:color w:val="212121"/>
        </w:rPr>
        <w:t>perceive and interact with their environment through physical sensations and body</w:t>
      </w:r>
      <w:r>
        <w:rPr>
          <w:color w:val="212121"/>
          <w:spacing w:val="1"/>
        </w:rPr>
        <w:t> </w:t>
      </w:r>
      <w:r>
        <w:rPr>
          <w:color w:val="212121"/>
        </w:rPr>
        <w:t>coordination.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ind w:left="245"/>
        <w:rPr>
          <w:sz w:val="20"/>
        </w:rPr>
      </w:pPr>
      <w:r>
        <w:rPr>
          <w:sz w:val="20"/>
        </w:rPr>
        <w:drawing>
          <wp:inline distT="0" distB="0" distL="0" distR="0">
            <wp:extent cx="6231193" cy="23774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19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spacing w:before="91"/>
        <w:ind w:left="239" w:right="0" w:firstLine="0"/>
        <w:jc w:val="left"/>
        <w:rPr>
          <w:rFonts w:ascii="Arial"/>
          <w:b/>
          <w:sz w:val="27"/>
        </w:rPr>
      </w:pPr>
      <w:r>
        <w:rPr/>
        <w:pict>
          <v:rect style="position:absolute;margin-left:65.25pt;margin-top:25.462769pt;width:487.499961pt;height:.75pt;mso-position-horizontal-relative:page;mso-position-vertical-relative:paragraph;z-index:-15722496;mso-wrap-distance-left:0;mso-wrap-distance-right:0" filled="true" fillcolor="#8e8e8e" stroked="false">
            <v:fill type="solid"/>
            <w10:wrap type="topAndBottom"/>
          </v:rect>
        </w:pict>
      </w:r>
      <w:r>
        <w:rPr>
          <w:rFonts w:ascii="Arial"/>
          <w:b/>
          <w:color w:val="212121"/>
          <w:sz w:val="27"/>
        </w:rPr>
        <w:t>Major Characteristics and Developmental Changes:</w:t>
      </w:r>
    </w:p>
    <w:p>
      <w:pPr>
        <w:pStyle w:val="BodyText"/>
        <w:spacing w:line="352" w:lineRule="auto" w:before="151"/>
        <w:ind w:left="839" w:right="795"/>
      </w:pPr>
      <w:r>
        <w:rPr>
          <w:color w:val="212121"/>
        </w:rPr>
        <w:t>The infant learns about the world through their senses and through their actions</w:t>
      </w:r>
      <w:r>
        <w:rPr>
          <w:color w:val="212121"/>
          <w:spacing w:val="-64"/>
        </w:rPr>
        <w:t> </w:t>
      </w:r>
      <w:r>
        <w:rPr>
          <w:color w:val="212121"/>
        </w:rPr>
        <w:t>(moving around and exploring their environment).</w:t>
      </w:r>
    </w:p>
    <w:p>
      <w:pPr>
        <w:pStyle w:val="BodyText"/>
        <w:spacing w:line="357" w:lineRule="auto"/>
        <w:ind w:left="839" w:right="222"/>
      </w:pPr>
      <w:r>
        <w:rPr/>
        <w:pict>
          <v:shape style="position:absolute;margin-left:83.249992pt;margin-top:-34.494213pt;width:3.75pt;height:3.75pt;mso-position-horizontal-relative:page;mso-position-vertical-relative:paragraph;z-index:15735808" coordorigin="1665,-690" coordsize="75,75" path="m1707,-615l1698,-615,1693,-616,1665,-647,1665,-657,1698,-690,1707,-690,1740,-652,1740,-647,1707,-61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005782pt;width:3.75pt;height:3.75pt;mso-position-horizontal-relative:page;mso-position-vertical-relative:paragraph;z-index:15736320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During the sensorimotor stage, a range of cognitive abilities develop. These include:</w:t>
      </w:r>
      <w:r>
        <w:rPr>
          <w:color w:val="212121"/>
          <w:spacing w:val="1"/>
        </w:rPr>
        <w:t> </w:t>
      </w:r>
      <w:r>
        <w:rPr>
          <w:color w:val="212121"/>
        </w:rPr>
        <w:t>object permanence; self-recognition (the child realizes that other people are separate</w:t>
      </w:r>
      <w:r>
        <w:rPr>
          <w:color w:val="212121"/>
          <w:spacing w:val="-64"/>
        </w:rPr>
        <w:t> </w:t>
      </w:r>
      <w:r>
        <w:rPr>
          <w:color w:val="212121"/>
        </w:rPr>
        <w:t>from</w:t>
      </w:r>
      <w:r>
        <w:rPr>
          <w:color w:val="212121"/>
          <w:spacing w:val="-1"/>
        </w:rPr>
        <w:t> </w:t>
      </w:r>
      <w:r>
        <w:rPr>
          <w:color w:val="212121"/>
        </w:rPr>
        <w:t>them); deferred</w:t>
      </w:r>
      <w:r>
        <w:rPr>
          <w:color w:val="212121"/>
          <w:spacing w:val="-1"/>
        </w:rPr>
        <w:t> </w:t>
      </w:r>
      <w:r>
        <w:rPr>
          <w:color w:val="212121"/>
        </w:rPr>
        <w:t>imitation; and representational</w:t>
      </w:r>
      <w:r>
        <w:rPr>
          <w:color w:val="212121"/>
          <w:spacing w:val="-1"/>
        </w:rPr>
        <w:t> </w:t>
      </w:r>
      <w:r>
        <w:rPr>
          <w:color w:val="212121"/>
        </w:rPr>
        <w:t>play.</w:t>
      </w:r>
    </w:p>
    <w:p>
      <w:pPr>
        <w:pStyle w:val="BodyText"/>
        <w:spacing w:line="352" w:lineRule="auto"/>
        <w:ind w:left="839" w:right="342"/>
      </w:pPr>
      <w:r>
        <w:rPr/>
        <w:pict>
          <v:shape style="position:absolute;margin-left:83.249992pt;margin-top:6.005808pt;width:3.75pt;height:3.75pt;mso-position-horizontal-relative:page;mso-position-vertical-relative:paragraph;z-index:15736832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Cognitive abilities relate to the emergence of the general symbolic function, which is</w:t>
      </w:r>
      <w:r>
        <w:rPr>
          <w:color w:val="212121"/>
          <w:spacing w:val="-65"/>
        </w:rPr>
        <w:t> </w:t>
      </w:r>
      <w:r>
        <w:rPr>
          <w:color w:val="212121"/>
        </w:rPr>
        <w:t>the capacity to represent the world mentally</w:t>
      </w:r>
    </w:p>
    <w:p>
      <w:pPr>
        <w:pStyle w:val="BodyText"/>
        <w:spacing w:line="357" w:lineRule="auto"/>
        <w:ind w:left="839" w:right="147"/>
        <w:jc w:val="both"/>
      </w:pPr>
      <w:r>
        <w:rPr/>
        <w:pict>
          <v:shape style="position:absolute;margin-left:83.249992pt;margin-top:6.005805pt;width:3.75pt;height:3.75pt;mso-position-horizontal-relative:page;mso-position-vertical-relative:paragraph;z-index:15737344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At about 8 months, the infant will understand the permanence of objects and that they</w:t>
      </w:r>
      <w:r>
        <w:rPr>
          <w:color w:val="212121"/>
          <w:spacing w:val="-64"/>
        </w:rPr>
        <w:t> </w:t>
      </w:r>
      <w:r>
        <w:rPr>
          <w:color w:val="212121"/>
        </w:rPr>
        <w:t>will still exist even if they can’t see them, and the infant will search for them when they</w:t>
      </w:r>
      <w:r>
        <w:rPr>
          <w:color w:val="212121"/>
          <w:spacing w:val="-64"/>
        </w:rPr>
        <w:t> </w:t>
      </w:r>
      <w:r>
        <w:rPr>
          <w:color w:val="212121"/>
        </w:rPr>
        <w:t>disappear.</w:t>
      </w:r>
    </w:p>
    <w:p>
      <w:pPr>
        <w:pStyle w:val="BodyText"/>
        <w:spacing w:line="352" w:lineRule="auto" w:before="230"/>
        <w:ind w:left="239" w:right="102"/>
      </w:pPr>
      <w:r>
        <w:rPr>
          <w:color w:val="212121"/>
        </w:rPr>
        <w:t>At the beginning of this stage, the infant lives in the present. It does not yet have a mental</w:t>
      </w:r>
      <w:r>
        <w:rPr>
          <w:color w:val="212121"/>
          <w:spacing w:val="1"/>
        </w:rPr>
        <w:t> </w:t>
      </w:r>
      <w:r>
        <w:rPr>
          <w:color w:val="212121"/>
        </w:rPr>
        <w:t>picture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world</w:t>
      </w:r>
      <w:r>
        <w:rPr>
          <w:color w:val="212121"/>
          <w:spacing w:val="-2"/>
        </w:rPr>
        <w:t> </w:t>
      </w:r>
      <w:r>
        <w:rPr>
          <w:color w:val="212121"/>
        </w:rPr>
        <w:t>stored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its</w:t>
      </w:r>
      <w:r>
        <w:rPr>
          <w:color w:val="212121"/>
          <w:spacing w:val="-2"/>
        </w:rPr>
        <w:t> </w:t>
      </w:r>
      <w:r>
        <w:rPr>
          <w:color w:val="212121"/>
        </w:rPr>
        <w:t>memory,</w:t>
      </w:r>
      <w:r>
        <w:rPr>
          <w:color w:val="212121"/>
          <w:spacing w:val="-2"/>
        </w:rPr>
        <w:t> </w:t>
      </w:r>
      <w:r>
        <w:rPr>
          <w:color w:val="212121"/>
        </w:rPr>
        <w:t>so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2"/>
        </w:rPr>
        <w:t> </w:t>
      </w:r>
      <w:r>
        <w:rPr>
          <w:color w:val="212121"/>
        </w:rPr>
        <w:t>does</w:t>
      </w:r>
      <w:r>
        <w:rPr>
          <w:color w:val="212121"/>
          <w:spacing w:val="-2"/>
        </w:rPr>
        <w:t> </w:t>
      </w:r>
      <w:r>
        <w:rPr>
          <w:color w:val="212121"/>
        </w:rPr>
        <w:t>not</w:t>
      </w:r>
      <w:r>
        <w:rPr>
          <w:color w:val="212121"/>
          <w:spacing w:val="-2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sense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object</w:t>
      </w:r>
      <w:r>
        <w:rPr>
          <w:color w:val="212121"/>
          <w:spacing w:val="-2"/>
        </w:rPr>
        <w:t> </w:t>
      </w:r>
      <w:r>
        <w:rPr>
          <w:color w:val="212121"/>
        </w:rPr>
        <w:t>permanence.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239" w:right="556"/>
      </w:pPr>
      <w:r>
        <w:rPr>
          <w:color w:val="212121"/>
        </w:rPr>
        <w:t>If it cannot see something, then it does not exist. This is why you can hide a toy from an</w:t>
      </w:r>
      <w:r>
        <w:rPr>
          <w:color w:val="212121"/>
          <w:spacing w:val="-64"/>
        </w:rPr>
        <w:t> </w:t>
      </w:r>
      <w:r>
        <w:rPr>
          <w:color w:val="212121"/>
        </w:rPr>
        <w:t>infant, while it watches, but it will not search for the object once it has gone out of sight.</w:t>
      </w:r>
    </w:p>
    <w:p>
      <w:pPr>
        <w:pStyle w:val="BodyText"/>
        <w:spacing w:line="352" w:lineRule="auto" w:before="226"/>
        <w:ind w:left="239" w:right="168"/>
      </w:pPr>
      <w:r>
        <w:rPr>
          <w:color w:val="212121"/>
        </w:rPr>
        <w:t>The main achievement during this stage is </w:t>
      </w:r>
      <w:hyperlink r:id="rId12">
        <w:r>
          <w:rPr>
            <w:color w:val="212121"/>
            <w:u w:val="single" w:color="212121"/>
          </w:rPr>
          <w:t>ob</w:t>
        </w:r>
        <w:r>
          <w:rPr>
            <w:color w:val="212121"/>
          </w:rPr>
          <w:t>j</w:t>
        </w:r>
        <w:r>
          <w:rPr>
            <w:color w:val="212121"/>
            <w:u w:val="single" w:color="212121"/>
          </w:rPr>
          <w:t>ect permanence</w:t>
        </w:r>
        <w:r>
          <w:rPr>
            <w:color w:val="212121"/>
          </w:rPr>
          <w:t> </w:t>
        </w:r>
      </w:hyperlink>
      <w:r>
        <w:rPr>
          <w:color w:val="212121"/>
        </w:rPr>
        <w:t>– knowing that an object still</w:t>
      </w:r>
      <w:r>
        <w:rPr>
          <w:color w:val="212121"/>
          <w:spacing w:val="-65"/>
        </w:rPr>
        <w:t> </w:t>
      </w:r>
      <w:r>
        <w:rPr>
          <w:color w:val="212121"/>
        </w:rPr>
        <w:t>exists, even if it is hidden. It requires the ability to form a mental representation (i.e., a</w:t>
      </w:r>
      <w:r>
        <w:rPr>
          <w:color w:val="212121"/>
          <w:spacing w:val="1"/>
        </w:rPr>
        <w:t> </w:t>
      </w:r>
      <w:r>
        <w:rPr>
          <w:color w:val="212121"/>
        </w:rPr>
        <w:t>schema) of the object.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749" w:right="475"/>
      </w:pPr>
      <w:r>
        <w:rPr/>
        <w:pict>
          <v:rect style="position:absolute;margin-left:83.249992pt;margin-top:-2.994215pt;width:1.5pt;height:81.749994pt;mso-position-horizontal-relative:page;mso-position-vertical-relative:paragraph;z-index:15735296" filled="true" fillcolor="#8e8e8e" stroked="false">
            <v:fill type="solid"/>
            <w10:wrap type="none"/>
          </v:rect>
        </w:pict>
      </w:r>
      <w:r>
        <w:rPr>
          <w:color w:val="333333"/>
        </w:rPr>
        <w:t>Towards</w:t>
      </w:r>
      <w:r>
        <w:rPr>
          <w:color w:val="333333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-3"/>
        </w:rPr>
        <w:t> </w:t>
      </w:r>
      <w:r>
        <w:rPr>
          <w:color w:val="333333"/>
        </w:rPr>
        <w:t>end</w:t>
      </w:r>
      <w:r>
        <w:rPr>
          <w:color w:val="333333"/>
          <w:spacing w:val="-3"/>
        </w:rPr>
        <w:t> </w:t>
      </w:r>
      <w:r>
        <w:rPr>
          <w:color w:val="333333"/>
        </w:rPr>
        <w:t>of</w:t>
      </w:r>
      <w:r>
        <w:rPr>
          <w:color w:val="333333"/>
          <w:spacing w:val="-4"/>
        </w:rPr>
        <w:t> </w:t>
      </w:r>
      <w:r>
        <w:rPr>
          <w:color w:val="333333"/>
        </w:rPr>
        <w:t>this</w:t>
      </w:r>
      <w:r>
        <w:rPr>
          <w:color w:val="333333"/>
          <w:spacing w:val="-3"/>
        </w:rPr>
        <w:t> </w:t>
      </w:r>
      <w:r>
        <w:rPr>
          <w:color w:val="333333"/>
        </w:rPr>
        <w:t>stage</w:t>
      </w:r>
      <w:r>
        <w:rPr>
          <w:color w:val="333333"/>
          <w:spacing w:val="-3"/>
        </w:rPr>
        <w:t> </w:t>
      </w:r>
      <w:r>
        <w:rPr>
          <w:color w:val="333333"/>
        </w:rPr>
        <w:t>the</w:t>
      </w:r>
      <w:r>
        <w:rPr>
          <w:color w:val="333333"/>
          <w:spacing w:val="-3"/>
        </w:rPr>
        <w:t> </w:t>
      </w:r>
      <w:r>
        <w:rPr>
          <w:color w:val="333333"/>
        </w:rPr>
        <w:t>general</w:t>
      </w:r>
      <w:r>
        <w:rPr>
          <w:color w:val="333333"/>
          <w:spacing w:val="-4"/>
        </w:rPr>
        <w:t> </w:t>
      </w:r>
      <w:r>
        <w:rPr>
          <w:color w:val="333333"/>
        </w:rPr>
        <w:t>symbolic</w:t>
      </w:r>
      <w:r>
        <w:rPr>
          <w:color w:val="333333"/>
          <w:spacing w:val="-3"/>
        </w:rPr>
        <w:t> </w:t>
      </w:r>
      <w:r>
        <w:rPr>
          <w:color w:val="333333"/>
        </w:rPr>
        <w:t>function</w:t>
      </w:r>
      <w:r>
        <w:rPr>
          <w:color w:val="333333"/>
          <w:spacing w:val="-3"/>
        </w:rPr>
        <w:t> </w:t>
      </w:r>
      <w:r>
        <w:rPr>
          <w:color w:val="333333"/>
        </w:rPr>
        <w:t>begins</w:t>
      </w:r>
      <w:r>
        <w:rPr>
          <w:color w:val="333333"/>
          <w:spacing w:val="-4"/>
        </w:rPr>
        <w:t> </w:t>
      </w:r>
      <w:r>
        <w:rPr>
          <w:color w:val="333333"/>
        </w:rPr>
        <w:t>to</w:t>
      </w:r>
      <w:r>
        <w:rPr>
          <w:color w:val="333333"/>
          <w:spacing w:val="-3"/>
        </w:rPr>
        <w:t> </w:t>
      </w:r>
      <w:r>
        <w:rPr>
          <w:color w:val="333333"/>
        </w:rPr>
        <w:t>appear</w:t>
      </w:r>
      <w:r>
        <w:rPr>
          <w:color w:val="333333"/>
          <w:spacing w:val="-3"/>
        </w:rPr>
        <w:t> </w:t>
      </w:r>
      <w:r>
        <w:rPr>
          <w:color w:val="333333"/>
        </w:rPr>
        <w:t>where</w:t>
      </w:r>
      <w:r>
        <w:rPr>
          <w:color w:val="333333"/>
          <w:spacing w:val="-64"/>
        </w:rPr>
        <w:t> </w:t>
      </w:r>
      <w:r>
        <w:rPr>
          <w:color w:val="333333"/>
        </w:rPr>
        <w:t>children</w:t>
      </w:r>
      <w:r>
        <w:rPr>
          <w:color w:val="333333"/>
          <w:spacing w:val="-1"/>
        </w:rPr>
        <w:t> </w:t>
      </w:r>
      <w:r>
        <w:rPr>
          <w:color w:val="333333"/>
        </w:rPr>
        <w:t>show</w:t>
      </w:r>
      <w:r>
        <w:rPr>
          <w:color w:val="333333"/>
          <w:spacing w:val="-1"/>
        </w:rPr>
        <w:t> </w:t>
      </w:r>
      <w:r>
        <w:rPr>
          <w:color w:val="333333"/>
        </w:rPr>
        <w:t>in their</w:t>
      </w:r>
      <w:r>
        <w:rPr>
          <w:color w:val="333333"/>
          <w:spacing w:val="-1"/>
        </w:rPr>
        <w:t> </w:t>
      </w:r>
      <w:r>
        <w:rPr>
          <w:color w:val="333333"/>
        </w:rPr>
        <w:t>play that</w:t>
      </w:r>
      <w:r>
        <w:rPr>
          <w:color w:val="333333"/>
          <w:spacing w:val="-1"/>
        </w:rPr>
        <w:t> </w:t>
      </w:r>
      <w:r>
        <w:rPr>
          <w:color w:val="333333"/>
        </w:rPr>
        <w:t>they can</w:t>
      </w:r>
      <w:r>
        <w:rPr>
          <w:color w:val="333333"/>
          <w:spacing w:val="-1"/>
        </w:rPr>
        <w:t> </w:t>
      </w:r>
      <w:r>
        <w:rPr>
          <w:color w:val="333333"/>
        </w:rPr>
        <w:t>use one</w:t>
      </w:r>
      <w:r>
        <w:rPr>
          <w:color w:val="333333"/>
          <w:spacing w:val="-1"/>
        </w:rPr>
        <w:t> </w:t>
      </w:r>
      <w:r>
        <w:rPr>
          <w:color w:val="333333"/>
        </w:rPr>
        <w:t>object to</w:t>
      </w:r>
      <w:r>
        <w:rPr>
          <w:color w:val="333333"/>
          <w:spacing w:val="-1"/>
        </w:rPr>
        <w:t> </w:t>
      </w:r>
      <w:r>
        <w:rPr>
          <w:color w:val="333333"/>
        </w:rPr>
        <w:t>stand for</w:t>
      </w:r>
      <w:r>
        <w:rPr>
          <w:color w:val="333333"/>
          <w:spacing w:val="-1"/>
        </w:rPr>
        <w:t> </w:t>
      </w:r>
      <w:r>
        <w:rPr>
          <w:color w:val="333333"/>
        </w:rPr>
        <w:t>another.</w:t>
      </w:r>
    </w:p>
    <w:p>
      <w:pPr>
        <w:pStyle w:val="BodyText"/>
        <w:spacing w:line="352" w:lineRule="auto" w:before="14"/>
        <w:ind w:left="749" w:right="365"/>
      </w:pPr>
      <w:r>
        <w:rPr>
          <w:color w:val="333333"/>
        </w:rPr>
        <w:t>Language starts to appear because they realise that words can be used to represent</w:t>
      </w:r>
      <w:r>
        <w:rPr>
          <w:color w:val="333333"/>
          <w:spacing w:val="-64"/>
        </w:rPr>
        <w:t> </w:t>
      </w:r>
      <w:r>
        <w:rPr>
          <w:color w:val="333333"/>
        </w:rPr>
        <w:t>objects and feelings.</w:t>
      </w:r>
    </w:p>
    <w:p>
      <w:pPr>
        <w:spacing w:after="0" w:line="352" w:lineRule="auto"/>
        <w:sectPr>
          <w:pgSz w:w="12240" w:h="15840"/>
          <w:pgMar w:header="0" w:footer="309" w:top="840" w:bottom="500" w:left="1060" w:right="1080"/>
        </w:sectPr>
      </w:pPr>
    </w:p>
    <w:p>
      <w:pPr>
        <w:pStyle w:val="BodyText"/>
        <w:spacing w:before="80"/>
        <w:ind w:left="239"/>
      </w:pPr>
      <w:r>
        <w:rPr>
          <w:color w:val="212121"/>
        </w:rPr>
        <w:t>The child begins to be able to store information about the world, recall it, and label it.</w:t>
      </w:r>
    </w:p>
    <w:p>
      <w:pPr>
        <w:pStyle w:val="BodyText"/>
        <w:spacing w:before="10"/>
        <w:rPr>
          <w:sz w:val="30"/>
        </w:rPr>
      </w:pPr>
    </w:p>
    <w:p>
      <w:pPr>
        <w:pStyle w:val="Heading2"/>
        <w:ind w:left="239"/>
      </w:pPr>
      <w:r>
        <w:rPr/>
        <w:pict>
          <v:rect style="position:absolute;margin-left:65.25pt;margin-top:20.912756pt;width:487.499961pt;height:.75pt;mso-position-horizontal-relative:page;mso-position-vertical-relative:paragraph;z-index:-15719424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Individual Differences</w:t>
      </w:r>
    </w:p>
    <w:p>
      <w:pPr>
        <w:pStyle w:val="BodyText"/>
        <w:spacing w:line="357" w:lineRule="auto" w:before="151"/>
        <w:ind w:left="839" w:right="523"/>
      </w:pPr>
      <w:r>
        <w:rPr>
          <w:rFonts w:ascii="Arial" w:hAnsi="Arial"/>
          <w:b/>
          <w:color w:val="212121"/>
        </w:rPr>
        <w:t>Cultural Practices</w:t>
      </w:r>
      <w:r>
        <w:rPr>
          <w:color w:val="212121"/>
        </w:rPr>
        <w:t>: In some cultures, babies are carried on their mothers’ backs</w:t>
      </w:r>
      <w:r>
        <w:rPr>
          <w:color w:val="212121"/>
          <w:spacing w:val="1"/>
        </w:rPr>
        <w:t> </w:t>
      </w:r>
      <w:r>
        <w:rPr>
          <w:color w:val="212121"/>
        </w:rPr>
        <w:t>throughout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day.</w:t>
      </w:r>
      <w:r>
        <w:rPr>
          <w:color w:val="212121"/>
          <w:spacing w:val="-3"/>
        </w:rPr>
        <w:t> </w:t>
      </w:r>
      <w:r>
        <w:rPr>
          <w:color w:val="212121"/>
        </w:rPr>
        <w:t>This</w:t>
      </w:r>
      <w:r>
        <w:rPr>
          <w:color w:val="212121"/>
          <w:spacing w:val="-3"/>
        </w:rPr>
        <w:t> </w:t>
      </w:r>
      <w:r>
        <w:rPr>
          <w:color w:val="212121"/>
        </w:rPr>
        <w:t>constant</w:t>
      </w:r>
      <w:r>
        <w:rPr>
          <w:color w:val="212121"/>
          <w:spacing w:val="-3"/>
        </w:rPr>
        <w:t> </w:t>
      </w:r>
      <w:r>
        <w:rPr>
          <w:color w:val="212121"/>
        </w:rPr>
        <w:t>physical</w:t>
      </w:r>
      <w:r>
        <w:rPr>
          <w:color w:val="212121"/>
          <w:spacing w:val="-3"/>
        </w:rPr>
        <w:t> </w:t>
      </w:r>
      <w:r>
        <w:rPr>
          <w:color w:val="212121"/>
        </w:rPr>
        <w:t>contact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varied</w:t>
      </w:r>
      <w:r>
        <w:rPr>
          <w:color w:val="212121"/>
          <w:spacing w:val="-3"/>
        </w:rPr>
        <w:t> </w:t>
      </w:r>
      <w:r>
        <w:rPr>
          <w:color w:val="212121"/>
        </w:rPr>
        <w:t>stimuli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3"/>
        </w:rPr>
        <w:t> </w:t>
      </w:r>
      <w:r>
        <w:rPr>
          <w:color w:val="212121"/>
        </w:rPr>
        <w:t>influence</w:t>
      </w:r>
      <w:r>
        <w:rPr>
          <w:color w:val="212121"/>
          <w:spacing w:val="-64"/>
        </w:rPr>
        <w:t> </w:t>
      </w:r>
      <w:r>
        <w:rPr>
          <w:color w:val="212121"/>
        </w:rPr>
        <w:t>how a child perceives their environment and their sense of object permanence.</w:t>
      </w:r>
    </w:p>
    <w:p>
      <w:pPr>
        <w:pStyle w:val="BodyText"/>
        <w:spacing w:line="352" w:lineRule="auto"/>
        <w:ind w:left="839" w:right="269"/>
      </w:pPr>
      <w:r>
        <w:rPr/>
        <w:pict>
          <v:shape style="position:absolute;margin-left:83.249992pt;margin-top:-55.494228pt;width:3.75pt;height:3.75pt;mso-position-horizontal-relative:page;mso-position-vertical-relative:paragraph;z-index:15739392" coordorigin="1665,-1110" coordsize="75,75" path="m1707,-1035l1698,-1035,1693,-1036,1665,-1067,1665,-1077,1698,-1110,1707,-1110,1740,-1072,1740,-1067,1707,-103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005767pt;width:3.75pt;height:3.75pt;mso-position-horizontal-relative:page;mso-position-vertical-relative:paragraph;z-index:15739904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Gender</w:t>
      </w:r>
      <w:r>
        <w:rPr>
          <w:rFonts w:ascii="Arial"/>
          <w:b/>
          <w:color w:val="212121"/>
          <w:spacing w:val="-4"/>
        </w:rPr>
        <w:t> </w:t>
      </w:r>
      <w:r>
        <w:rPr>
          <w:rFonts w:ascii="Arial"/>
          <w:b/>
          <w:color w:val="212121"/>
        </w:rPr>
        <w:t>Norms</w:t>
      </w:r>
      <w:r>
        <w:rPr>
          <w:color w:val="212121"/>
        </w:rPr>
        <w:t>:</w:t>
      </w:r>
      <w:r>
        <w:rPr>
          <w:color w:val="212121"/>
          <w:spacing w:val="-4"/>
        </w:rPr>
        <w:t> </w:t>
      </w:r>
      <w:r>
        <w:rPr>
          <w:color w:val="212121"/>
        </w:rPr>
        <w:t>Toys</w:t>
      </w:r>
      <w:r>
        <w:rPr>
          <w:color w:val="212121"/>
          <w:spacing w:val="-4"/>
        </w:rPr>
        <w:t> </w:t>
      </w:r>
      <w:r>
        <w:rPr>
          <w:color w:val="212121"/>
        </w:rPr>
        <w:t>assigned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4"/>
        </w:rPr>
        <w:t> </w:t>
      </w:r>
      <w:r>
        <w:rPr>
          <w:color w:val="212121"/>
        </w:rPr>
        <w:t>babies</w:t>
      </w:r>
      <w:r>
        <w:rPr>
          <w:color w:val="212121"/>
          <w:spacing w:val="-4"/>
        </w:rPr>
        <w:t> </w:t>
      </w:r>
      <w:r>
        <w:rPr>
          <w:color w:val="212121"/>
        </w:rPr>
        <w:t>can</w:t>
      </w:r>
      <w:r>
        <w:rPr>
          <w:color w:val="212121"/>
          <w:spacing w:val="-3"/>
        </w:rPr>
        <w:t> </w:t>
      </w:r>
      <w:r>
        <w:rPr>
          <w:color w:val="212121"/>
        </w:rPr>
        <w:t>differ</w:t>
      </w:r>
      <w:r>
        <w:rPr>
          <w:color w:val="212121"/>
          <w:spacing w:val="-4"/>
        </w:rPr>
        <w:t> </w:t>
      </w:r>
      <w:r>
        <w:rPr>
          <w:color w:val="212121"/>
        </w:rPr>
        <w:t>based</w:t>
      </w:r>
      <w:r>
        <w:rPr>
          <w:color w:val="212121"/>
          <w:spacing w:val="-4"/>
        </w:rPr>
        <w:t> </w:t>
      </w:r>
      <w:r>
        <w:rPr>
          <w:color w:val="212121"/>
        </w:rPr>
        <w:t>on</w:t>
      </w:r>
      <w:r>
        <w:rPr>
          <w:color w:val="212121"/>
          <w:spacing w:val="-4"/>
        </w:rPr>
        <w:t> </w:t>
      </w:r>
      <w:r>
        <w:rPr>
          <w:color w:val="212121"/>
        </w:rPr>
        <w:t>gender</w:t>
      </w:r>
      <w:r>
        <w:rPr>
          <w:color w:val="212121"/>
          <w:spacing w:val="-4"/>
        </w:rPr>
        <w:t> </w:t>
      </w:r>
      <w:r>
        <w:rPr>
          <w:color w:val="212121"/>
        </w:rPr>
        <w:t>expectations.</w:t>
      </w:r>
      <w:r>
        <w:rPr>
          <w:color w:val="212121"/>
          <w:spacing w:val="-4"/>
        </w:rPr>
        <w:t> </w:t>
      </w:r>
      <w:r>
        <w:rPr>
          <w:color w:val="212121"/>
        </w:rPr>
        <w:t>A</w:t>
      </w:r>
      <w:r>
        <w:rPr>
          <w:color w:val="212121"/>
          <w:spacing w:val="-63"/>
        </w:rPr>
        <w:t> </w:t>
      </w:r>
      <w:r>
        <w:rPr>
          <w:color w:val="212121"/>
        </w:rPr>
        <w:t>boy might be given more cars or action figures, while a girl might receive dolls or</w:t>
      </w:r>
      <w:r>
        <w:rPr>
          <w:color w:val="212121"/>
          <w:spacing w:val="1"/>
        </w:rPr>
        <w:t> </w:t>
      </w:r>
      <w:r>
        <w:rPr>
          <w:color w:val="212121"/>
        </w:rPr>
        <w:t>kitchen sets. This can influence early interactions and sensory explorations.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3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Learn More: </w:t>
      </w:r>
      <w:hyperlink r:id="rId10">
        <w:r>
          <w:rPr>
            <w:rFonts w:ascii="Arial"/>
            <w:b/>
            <w:color w:val="212121"/>
            <w:sz w:val="24"/>
            <w:u w:val="single" w:color="212121"/>
          </w:rPr>
          <w:t>The Sensorimotor Stage of Cognitive Development</w:t>
        </w:r>
      </w:hyperlink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Heading1"/>
        <w:spacing w:before="91"/>
        <w:ind w:left="239"/>
      </w:pPr>
      <w:r>
        <w:rPr/>
        <w:pict>
          <v:rect style="position:absolute;margin-left:65.25pt;margin-top:26.869722pt;width:487.499961pt;height:.75pt;mso-position-horizontal-relative:page;mso-position-vertical-relative:paragraph;z-index:-15718912;mso-wrap-distance-left:0;mso-wrap-distance-right:0" filled="true" fillcolor="#8e8e8e" stroked="false">
            <v:fill type="solid"/>
            <w10:wrap type="topAndBottom"/>
          </v:rect>
        </w:pict>
      </w:r>
      <w:hyperlink r:id="rId13">
        <w:r>
          <w:rPr>
            <w:color w:val="212121"/>
            <w:u w:val="thick" w:color="212121"/>
          </w:rPr>
          <w:t>The Preo</w:t>
        </w:r>
        <w:r>
          <w:rPr>
            <w:color w:val="212121"/>
          </w:rPr>
          <w:t>p</w:t>
        </w:r>
        <w:r>
          <w:rPr>
            <w:color w:val="212121"/>
            <w:u w:val="thick" w:color="212121"/>
          </w:rPr>
          <w:t>erational Stage</w:t>
        </w:r>
      </w:hyperlink>
    </w:p>
    <w:p>
      <w:pPr>
        <w:pStyle w:val="Heading3"/>
        <w:spacing w:before="241" w:after="84"/>
      </w:pPr>
      <w:r>
        <w:rPr>
          <w:color w:val="212121"/>
        </w:rPr>
        <w:t>Ages:</w:t>
      </w:r>
      <w:r>
        <w:rPr>
          <w:color w:val="212121"/>
          <w:spacing w:val="-3"/>
        </w:rPr>
        <w:t> </w:t>
      </w:r>
      <w:r>
        <w:rPr>
          <w:color w:val="212121"/>
        </w:rPr>
        <w:t>2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7</w:t>
      </w:r>
      <w:r>
        <w:rPr>
          <w:color w:val="212121"/>
          <w:spacing w:val="-2"/>
        </w:rPr>
        <w:t> </w:t>
      </w:r>
      <w:r>
        <w:rPr>
          <w:color w:val="212121"/>
        </w:rPr>
        <w:t>Years</w:t>
      </w:r>
    </w:p>
    <w:p>
      <w:pPr>
        <w:pStyle w:val="BodyText"/>
        <w:spacing w:line="20" w:lineRule="exact"/>
        <w:ind w:left="24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87.5pt;height:.75pt;mso-position-horizontal-relative:char;mso-position-vertical-relative:line" coordorigin="0,0" coordsize="9750,15">
            <v:rect style="position:absolute;left:0;top:0;width:975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line="357" w:lineRule="auto" w:before="175"/>
        <w:ind w:left="239" w:right="189"/>
      </w:pP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second</w:t>
      </w:r>
      <w:r>
        <w:rPr>
          <w:color w:val="212121"/>
          <w:spacing w:val="-2"/>
        </w:rPr>
        <w:t> </w:t>
      </w:r>
      <w:r>
        <w:rPr>
          <w:color w:val="212121"/>
        </w:rPr>
        <w:t>stage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intellectual</w:t>
      </w:r>
      <w:r>
        <w:rPr>
          <w:color w:val="212121"/>
          <w:spacing w:val="-2"/>
        </w:rPr>
        <w:t> </w:t>
      </w:r>
      <w:r>
        <w:rPr>
          <w:color w:val="212121"/>
        </w:rPr>
        <w:t>development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hyperlink r:id="rId13"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reoperational</w:t>
        </w:r>
        <w:r>
          <w:rPr>
            <w:color w:val="212121"/>
            <w:spacing w:val="-2"/>
            <w:u w:val="single" w:color="212121"/>
          </w:rPr>
          <w:t> </w:t>
        </w:r>
        <w:r>
          <w:rPr>
            <w:color w:val="212121"/>
            <w:u w:val="single" w:color="212121"/>
          </w:rPr>
          <w:t>stage</w:t>
        </w:r>
      </w:hyperlink>
      <w:r>
        <w:rPr>
          <w:color w:val="212121"/>
        </w:rPr>
        <w:t>,</w:t>
      </w:r>
      <w:r>
        <w:rPr>
          <w:color w:val="212121"/>
          <w:spacing w:val="-2"/>
        </w:rPr>
        <w:t> </w:t>
      </w:r>
      <w:r>
        <w:rPr>
          <w:color w:val="212121"/>
        </w:rPr>
        <w:t>which</w:t>
      </w:r>
      <w:r>
        <w:rPr>
          <w:color w:val="212121"/>
          <w:spacing w:val="-1"/>
        </w:rPr>
        <w:t> </w:t>
      </w:r>
      <w:r>
        <w:rPr>
          <w:color w:val="212121"/>
        </w:rPr>
        <w:t>occurs</w:t>
      </w:r>
      <w:r>
        <w:rPr>
          <w:color w:val="212121"/>
          <w:spacing w:val="-64"/>
        </w:rPr>
        <w:t> </w:t>
      </w:r>
      <w:r>
        <w:rPr>
          <w:color w:val="212121"/>
        </w:rPr>
        <w:t>between 2 and 7 years. At the beginning of this stage, the child does not use operations (a</w:t>
      </w:r>
      <w:r>
        <w:rPr>
          <w:color w:val="212121"/>
          <w:spacing w:val="1"/>
        </w:rPr>
        <w:t> </w:t>
      </w:r>
      <w:r>
        <w:rPr>
          <w:color w:val="212121"/>
        </w:rPr>
        <w:t>set of logical rules), so thinking is influenced by how things look or appear to them rather</w:t>
      </w:r>
      <w:r>
        <w:rPr>
          <w:color w:val="212121"/>
          <w:spacing w:val="1"/>
        </w:rPr>
        <w:t> </w:t>
      </w:r>
      <w:r>
        <w:rPr>
          <w:color w:val="212121"/>
        </w:rPr>
        <w:t>than logical reasoning.</w:t>
      </w:r>
    </w:p>
    <w:p>
      <w:pPr>
        <w:pStyle w:val="BodyText"/>
        <w:spacing w:line="352" w:lineRule="auto" w:before="230"/>
        <w:ind w:left="239" w:right="586"/>
        <w:jc w:val="both"/>
      </w:pPr>
      <w:r>
        <w:rPr>
          <w:color w:val="212121"/>
        </w:rPr>
        <w:t>For example, a child might think a tall, thin glass contains more liquid than a short, wide</w:t>
      </w:r>
      <w:r>
        <w:rPr>
          <w:color w:val="212121"/>
          <w:spacing w:val="-64"/>
        </w:rPr>
        <w:t> </w:t>
      </w:r>
      <w:r>
        <w:rPr>
          <w:color w:val="212121"/>
        </w:rPr>
        <w:t>glass, even if both hold the same amount, because they focus on the height rather than</w:t>
      </w:r>
      <w:r>
        <w:rPr>
          <w:color w:val="212121"/>
          <w:spacing w:val="-64"/>
        </w:rPr>
        <w:t> </w:t>
      </w:r>
      <w:r>
        <w:rPr>
          <w:color w:val="212121"/>
        </w:rPr>
        <w:t>considering both dimensions.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239" w:right="653"/>
        <w:jc w:val="both"/>
      </w:pPr>
      <w:r>
        <w:rPr>
          <w:color w:val="212121"/>
        </w:rPr>
        <w:t>Furthermore, the child is egocentric; he assumes that other people see the world as he</w:t>
      </w:r>
      <w:r>
        <w:rPr>
          <w:color w:val="212121"/>
          <w:spacing w:val="-64"/>
        </w:rPr>
        <w:t> </w:t>
      </w:r>
      <w:r>
        <w:rPr>
          <w:color w:val="212121"/>
        </w:rPr>
        <w:t>does,</w:t>
      </w:r>
      <w:r>
        <w:rPr>
          <w:color w:val="212121"/>
          <w:spacing w:val="-1"/>
        </w:rPr>
        <w:t> </w:t>
      </w:r>
      <w:r>
        <w:rPr>
          <w:color w:val="212121"/>
        </w:rPr>
        <w:t>as shown in the</w:t>
      </w:r>
      <w:r>
        <w:rPr>
          <w:color w:val="212121"/>
          <w:spacing w:val="-1"/>
        </w:rPr>
        <w:t> </w:t>
      </w:r>
      <w:r>
        <w:rPr>
          <w:color w:val="212121"/>
        </w:rPr>
        <w:t>Three Mountains study.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239" w:right="105"/>
      </w:pPr>
      <w:r>
        <w:rPr>
          <w:color w:val="212121"/>
        </w:rPr>
        <w:t>As the preoperational stage develops, egocentrism declines, and children begin to enjoy the</w:t>
      </w:r>
      <w:r>
        <w:rPr>
          <w:color w:val="212121"/>
          <w:spacing w:val="-64"/>
        </w:rPr>
        <w:t> </w:t>
      </w:r>
      <w:r>
        <w:rPr>
          <w:color w:val="212121"/>
        </w:rPr>
        <w:t>participation</w:t>
      </w:r>
      <w:r>
        <w:rPr>
          <w:color w:val="212121"/>
          <w:spacing w:val="3"/>
        </w:rPr>
        <w:t> </w:t>
      </w:r>
      <w:r>
        <w:rPr>
          <w:color w:val="212121"/>
        </w:rPr>
        <w:t>of</w:t>
      </w:r>
      <w:r>
        <w:rPr>
          <w:color w:val="212121"/>
          <w:spacing w:val="4"/>
        </w:rPr>
        <w:t> </w:t>
      </w:r>
      <w:r>
        <w:rPr>
          <w:color w:val="212121"/>
        </w:rPr>
        <w:t>another</w:t>
      </w:r>
      <w:r>
        <w:rPr>
          <w:color w:val="212121"/>
          <w:spacing w:val="4"/>
        </w:rPr>
        <w:t> </w:t>
      </w:r>
      <w:r>
        <w:rPr>
          <w:color w:val="212121"/>
        </w:rPr>
        <w:t>child</w:t>
      </w:r>
      <w:r>
        <w:rPr>
          <w:color w:val="212121"/>
          <w:spacing w:val="3"/>
        </w:rPr>
        <w:t> </w:t>
      </w:r>
      <w:r>
        <w:rPr>
          <w:color w:val="212121"/>
        </w:rPr>
        <w:t>in</w:t>
      </w:r>
      <w:r>
        <w:rPr>
          <w:color w:val="212121"/>
          <w:spacing w:val="4"/>
        </w:rPr>
        <w:t> </w:t>
      </w:r>
      <w:r>
        <w:rPr>
          <w:color w:val="212121"/>
        </w:rPr>
        <w:t>their</w:t>
      </w:r>
      <w:r>
        <w:rPr>
          <w:color w:val="212121"/>
          <w:spacing w:val="4"/>
        </w:rPr>
        <w:t> </w:t>
      </w:r>
      <w:r>
        <w:rPr>
          <w:color w:val="212121"/>
        </w:rPr>
        <w:t>games,</w:t>
      </w:r>
      <w:r>
        <w:rPr>
          <w:color w:val="212121"/>
          <w:spacing w:val="3"/>
        </w:rPr>
        <w:t> </w:t>
      </w:r>
      <w:r>
        <w:rPr>
          <w:color w:val="212121"/>
        </w:rPr>
        <w:t>and</w:t>
      </w:r>
      <w:r>
        <w:rPr>
          <w:color w:val="212121"/>
          <w:spacing w:val="4"/>
        </w:rPr>
        <w:t> </w:t>
      </w:r>
      <w:r>
        <w:rPr>
          <w:color w:val="212121"/>
        </w:rPr>
        <w:t>let’s</w:t>
      </w:r>
      <w:r>
        <w:rPr>
          <w:color w:val="212121"/>
          <w:spacing w:val="4"/>
        </w:rPr>
        <w:t> </w:t>
      </w:r>
      <w:r>
        <w:rPr>
          <w:color w:val="212121"/>
        </w:rPr>
        <w:t>pretend</w:t>
      </w:r>
      <w:r>
        <w:rPr>
          <w:color w:val="212121"/>
          <w:spacing w:val="3"/>
        </w:rPr>
        <w:t> </w:t>
      </w:r>
      <w:r>
        <w:rPr>
          <w:color w:val="212121"/>
        </w:rPr>
        <w:t>play</w:t>
      </w:r>
      <w:r>
        <w:rPr>
          <w:color w:val="212121"/>
          <w:spacing w:val="4"/>
        </w:rPr>
        <w:t> </w:t>
      </w:r>
      <w:r>
        <w:rPr>
          <w:color w:val="212121"/>
        </w:rPr>
        <w:t>becomes</w:t>
      </w:r>
      <w:r>
        <w:rPr>
          <w:color w:val="212121"/>
          <w:spacing w:val="4"/>
        </w:rPr>
        <w:t> </w:t>
      </w:r>
      <w:r>
        <w:rPr>
          <w:color w:val="212121"/>
        </w:rPr>
        <w:t>more</w:t>
      </w:r>
      <w:r>
        <w:rPr>
          <w:color w:val="212121"/>
          <w:spacing w:val="1"/>
        </w:rPr>
        <w:t> </w:t>
      </w:r>
      <w:r>
        <w:rPr>
          <w:color w:val="212121"/>
        </w:rPr>
        <w:t>important.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ind w:left="245"/>
        <w:rPr>
          <w:sz w:val="20"/>
        </w:rPr>
      </w:pPr>
      <w:r>
        <w:rPr>
          <w:sz w:val="20"/>
        </w:rPr>
        <w:drawing>
          <wp:inline distT="0" distB="0" distL="0" distR="0">
            <wp:extent cx="6130971" cy="321640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971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52" w:lineRule="auto" w:before="93"/>
        <w:ind w:left="239" w:right="437"/>
      </w:pPr>
      <w:r>
        <w:rPr>
          <w:color w:val="212121"/>
        </w:rPr>
        <w:t>Toddlers</w:t>
      </w:r>
      <w:r>
        <w:rPr>
          <w:color w:val="212121"/>
          <w:spacing w:val="-4"/>
        </w:rPr>
        <w:t> </w:t>
      </w:r>
      <w:r>
        <w:rPr>
          <w:color w:val="212121"/>
        </w:rPr>
        <w:t>often</w:t>
      </w:r>
      <w:r>
        <w:rPr>
          <w:color w:val="212121"/>
          <w:spacing w:val="-3"/>
        </w:rPr>
        <w:t> </w:t>
      </w:r>
      <w:r>
        <w:rPr>
          <w:color w:val="212121"/>
        </w:rPr>
        <w:t>pretend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be</w:t>
      </w:r>
      <w:r>
        <w:rPr>
          <w:color w:val="212121"/>
          <w:spacing w:val="-4"/>
        </w:rPr>
        <w:t> </w:t>
      </w:r>
      <w:r>
        <w:rPr>
          <w:color w:val="212121"/>
        </w:rPr>
        <w:t>people</w:t>
      </w:r>
      <w:r>
        <w:rPr>
          <w:color w:val="212121"/>
          <w:spacing w:val="-3"/>
        </w:rPr>
        <w:t> </w:t>
      </w:r>
      <w:r>
        <w:rPr>
          <w:color w:val="212121"/>
        </w:rPr>
        <w:t>they</w:t>
      </w:r>
      <w:r>
        <w:rPr>
          <w:color w:val="212121"/>
          <w:spacing w:val="-3"/>
        </w:rPr>
        <w:t> </w:t>
      </w:r>
      <w:r>
        <w:rPr>
          <w:color w:val="212121"/>
        </w:rPr>
        <w:t>are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3"/>
        </w:rPr>
        <w:t> </w:t>
      </w:r>
      <w:r>
        <w:rPr>
          <w:color w:val="212121"/>
        </w:rPr>
        <w:t>(e.g.</w:t>
      </w:r>
      <w:r>
        <w:rPr>
          <w:color w:val="212121"/>
          <w:spacing w:val="-4"/>
        </w:rPr>
        <w:t> </w:t>
      </w:r>
      <w:r>
        <w:rPr>
          <w:color w:val="212121"/>
        </w:rPr>
        <w:t>superheroes,</w:t>
      </w:r>
      <w:r>
        <w:rPr>
          <w:color w:val="212121"/>
          <w:spacing w:val="-3"/>
        </w:rPr>
        <w:t> </w:t>
      </w:r>
      <w:r>
        <w:rPr>
          <w:color w:val="212121"/>
        </w:rPr>
        <w:t>policemen),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may</w:t>
      </w:r>
      <w:r>
        <w:rPr>
          <w:color w:val="212121"/>
          <w:spacing w:val="-64"/>
        </w:rPr>
        <w:t> </w:t>
      </w:r>
      <w:r>
        <w:rPr>
          <w:color w:val="212121"/>
        </w:rPr>
        <w:t>play these roles with props that symbolize real-life objects. Children may also invent an</w:t>
      </w:r>
      <w:r>
        <w:rPr>
          <w:color w:val="212121"/>
          <w:spacing w:val="1"/>
        </w:rPr>
        <w:t> </w:t>
      </w:r>
      <w:r>
        <w:rPr>
          <w:color w:val="212121"/>
        </w:rPr>
        <w:t>imaginary playmate.</w:t>
      </w:r>
    </w:p>
    <w:p>
      <w:pPr>
        <w:spacing w:before="224"/>
        <w:ind w:left="239" w:right="0" w:firstLine="0"/>
        <w:jc w:val="left"/>
        <w:rPr>
          <w:rFonts w:ascii="Arial"/>
          <w:b/>
          <w:sz w:val="27"/>
        </w:rPr>
      </w:pPr>
      <w:r>
        <w:rPr/>
        <w:pict>
          <v:rect style="position:absolute;margin-left:65.25pt;margin-top:32.112736pt;width:487.499961pt;height:.75pt;mso-position-horizontal-relative:page;mso-position-vertical-relative:paragraph;z-index:-15716864;mso-wrap-distance-left:0;mso-wrap-distance-right:0" filled="true" fillcolor="#8e8e8e" stroked="false">
            <v:fill type="solid"/>
            <w10:wrap type="topAndBottom"/>
          </v:rect>
        </w:pict>
      </w:r>
      <w:r>
        <w:rPr>
          <w:rFonts w:ascii="Arial"/>
          <w:b/>
          <w:color w:val="212121"/>
          <w:sz w:val="27"/>
        </w:rPr>
        <w:t>Major Characteristics and Developmental Changes:</w:t>
      </w:r>
    </w:p>
    <w:p>
      <w:pPr>
        <w:pStyle w:val="BodyText"/>
        <w:spacing w:line="364" w:lineRule="auto" w:before="151"/>
        <w:ind w:left="839" w:right="904"/>
      </w:pPr>
      <w:r>
        <w:rPr>
          <w:color w:val="212121"/>
        </w:rPr>
        <w:t>Toddlers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young</w:t>
      </w:r>
      <w:r>
        <w:rPr>
          <w:color w:val="212121"/>
          <w:spacing w:val="-4"/>
        </w:rPr>
        <w:t> </w:t>
      </w:r>
      <w:r>
        <w:rPr>
          <w:color w:val="212121"/>
        </w:rPr>
        <w:t>children</w:t>
      </w:r>
      <w:r>
        <w:rPr>
          <w:color w:val="212121"/>
          <w:spacing w:val="-4"/>
        </w:rPr>
        <w:t> </w:t>
      </w:r>
      <w:r>
        <w:rPr>
          <w:color w:val="212121"/>
        </w:rPr>
        <w:t>acquire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ability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4"/>
        </w:rPr>
        <w:t> </w:t>
      </w:r>
      <w:r>
        <w:rPr>
          <w:color w:val="212121"/>
        </w:rPr>
        <w:t>internally</w:t>
      </w:r>
      <w:r>
        <w:rPr>
          <w:color w:val="212121"/>
          <w:spacing w:val="-4"/>
        </w:rPr>
        <w:t> </w:t>
      </w:r>
      <w:r>
        <w:rPr>
          <w:color w:val="212121"/>
        </w:rPr>
        <w:t>represent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world</w:t>
      </w:r>
      <w:r>
        <w:rPr>
          <w:color w:val="212121"/>
          <w:spacing w:val="-64"/>
        </w:rPr>
        <w:t> </w:t>
      </w:r>
      <w:r>
        <w:rPr>
          <w:color w:val="212121"/>
        </w:rPr>
        <w:t>through</w:t>
      </w:r>
      <w:r>
        <w:rPr>
          <w:color w:val="212121"/>
          <w:spacing w:val="-1"/>
        </w:rPr>
        <w:t> </w:t>
      </w:r>
      <w:r>
        <w:rPr>
          <w:color w:val="212121"/>
        </w:rPr>
        <w:t>language and mental</w:t>
      </w:r>
      <w:r>
        <w:rPr>
          <w:color w:val="212121"/>
          <w:spacing w:val="-1"/>
        </w:rPr>
        <w:t> </w:t>
      </w:r>
      <w:r>
        <w:rPr>
          <w:color w:val="212121"/>
        </w:rPr>
        <w:t>imagery.</w:t>
      </w:r>
    </w:p>
    <w:p>
      <w:pPr>
        <w:pStyle w:val="BodyText"/>
        <w:spacing w:line="352" w:lineRule="auto"/>
        <w:ind w:left="839" w:right="110"/>
      </w:pPr>
      <w:r>
        <w:rPr/>
        <w:pict>
          <v:shape style="position:absolute;margin-left:83.249992pt;margin-top:-35.244247pt;width:3.75pt;height:3.75pt;mso-position-horizontal-relative:page;mso-position-vertical-relative:paragraph;z-index:15740928" coordorigin="1665,-705" coordsize="75,75" path="m1707,-630l1698,-630,1693,-631,1665,-662,1665,-672,1698,-705,1707,-705,1740,-667,1740,-662,1707,-630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005748pt;width:3.75pt;height:3.75pt;mso-position-horizontal-relative:page;mso-position-vertical-relative:paragraph;z-index:15741440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46.505745pt;width:3.75pt;height:3.75pt;mso-position-horizontal-relative:page;mso-position-vertical-relative:paragraph;z-index:15741952" coordorigin="1665,930" coordsize="75,75" path="m1707,1005l1698,1005,1693,1004,1665,973,1665,963,1698,930,1707,930,1740,968,1740,973,1707,100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During</w:t>
      </w:r>
      <w:r>
        <w:rPr>
          <w:color w:val="212121"/>
          <w:spacing w:val="-3"/>
        </w:rPr>
        <w:t> </w:t>
      </w:r>
      <w:r>
        <w:rPr>
          <w:color w:val="212121"/>
        </w:rPr>
        <w:t>this</w:t>
      </w:r>
      <w:r>
        <w:rPr>
          <w:color w:val="212121"/>
          <w:spacing w:val="-3"/>
        </w:rPr>
        <w:t> </w:t>
      </w:r>
      <w:r>
        <w:rPr>
          <w:color w:val="212121"/>
        </w:rPr>
        <w:t>stage,</w:t>
      </w:r>
      <w:r>
        <w:rPr>
          <w:color w:val="212121"/>
          <w:spacing w:val="-2"/>
        </w:rPr>
        <w:t> </w:t>
      </w:r>
      <w:r>
        <w:rPr>
          <w:color w:val="212121"/>
        </w:rPr>
        <w:t>young</w:t>
      </w:r>
      <w:r>
        <w:rPr>
          <w:color w:val="212121"/>
          <w:spacing w:val="-3"/>
        </w:rPr>
        <w:t> </w:t>
      </w:r>
      <w:r>
        <w:rPr>
          <w:color w:val="212121"/>
        </w:rPr>
        <w:t>children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think</w:t>
      </w:r>
      <w:r>
        <w:rPr>
          <w:color w:val="212121"/>
          <w:spacing w:val="-3"/>
        </w:rPr>
        <w:t> </w:t>
      </w:r>
      <w:r>
        <w:rPr>
          <w:color w:val="212121"/>
        </w:rPr>
        <w:t>about</w:t>
      </w:r>
      <w:r>
        <w:rPr>
          <w:color w:val="212121"/>
          <w:spacing w:val="-2"/>
        </w:rPr>
        <w:t> </w:t>
      </w:r>
      <w:r>
        <w:rPr>
          <w:color w:val="212121"/>
        </w:rPr>
        <w:t>things</w:t>
      </w:r>
      <w:r>
        <w:rPr>
          <w:color w:val="212121"/>
          <w:spacing w:val="-3"/>
        </w:rPr>
        <w:t> </w:t>
      </w:r>
      <w:r>
        <w:rPr>
          <w:color w:val="212121"/>
        </w:rPr>
        <w:t>symbolically.</w:t>
      </w:r>
      <w:r>
        <w:rPr>
          <w:color w:val="212121"/>
          <w:spacing w:val="-3"/>
        </w:rPr>
        <w:t> </w:t>
      </w:r>
      <w:r>
        <w:rPr>
          <w:color w:val="212121"/>
        </w:rPr>
        <w:t>This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ability</w:t>
      </w:r>
      <w:r>
        <w:rPr>
          <w:color w:val="212121"/>
          <w:spacing w:val="-64"/>
        </w:rPr>
        <w:t> </w:t>
      </w:r>
      <w:r>
        <w:rPr>
          <w:color w:val="212121"/>
        </w:rPr>
        <w:t>to make one thing, such as a word or an object, stand for something other than itself.</w:t>
      </w:r>
      <w:r>
        <w:rPr>
          <w:color w:val="212121"/>
          <w:spacing w:val="1"/>
        </w:rPr>
        <w:t> </w:t>
      </w:r>
      <w:r>
        <w:rPr>
          <w:color w:val="212121"/>
        </w:rPr>
        <w:t>A child’s thinking is dominated by how the world looks, not how the world is. It is not</w:t>
      </w:r>
      <w:r>
        <w:rPr>
          <w:color w:val="212121"/>
          <w:spacing w:val="1"/>
        </w:rPr>
        <w:t> </w:t>
      </w:r>
      <w:r>
        <w:rPr>
          <w:color w:val="212121"/>
        </w:rPr>
        <w:t>yet capable of logical (problem-solving) type of thought.</w:t>
      </w:r>
    </w:p>
    <w:p>
      <w:pPr>
        <w:pStyle w:val="BodyText"/>
        <w:spacing w:line="352" w:lineRule="auto"/>
        <w:ind w:left="839" w:right="262"/>
      </w:pPr>
      <w:r>
        <w:rPr/>
        <w:pict>
          <v:shape style="position:absolute;margin-left:83.249992pt;margin-top:6.005741pt;width:3.75pt;height:3.75pt;mso-position-horizontal-relative:page;mso-position-vertical-relative:paragraph;z-index:15742464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Moreover, the child has difficulties with class inclusion; he can classify objects but</w:t>
      </w:r>
      <w:r>
        <w:rPr>
          <w:color w:val="212121"/>
          <w:spacing w:val="1"/>
        </w:rPr>
        <w:t> </w:t>
      </w:r>
      <w:r>
        <w:rPr>
          <w:color w:val="212121"/>
        </w:rPr>
        <w:t>cannot include objects in sub-sets, which involves classifying objects as belonging to</w:t>
      </w:r>
      <w:r>
        <w:rPr>
          <w:color w:val="212121"/>
          <w:spacing w:val="-64"/>
        </w:rPr>
        <w:t> </w:t>
      </w:r>
      <w:r>
        <w:rPr>
          <w:color w:val="212121"/>
        </w:rPr>
        <w:t>two</w:t>
      </w:r>
      <w:r>
        <w:rPr>
          <w:color w:val="212121"/>
          <w:spacing w:val="-1"/>
        </w:rPr>
        <w:t> </w:t>
      </w:r>
      <w:r>
        <w:rPr>
          <w:color w:val="212121"/>
        </w:rPr>
        <w:t>or more categories simultaneously.</w:t>
      </w:r>
    </w:p>
    <w:p>
      <w:pPr>
        <w:pStyle w:val="BodyText"/>
        <w:spacing w:line="352" w:lineRule="auto"/>
        <w:ind w:left="839" w:right="449"/>
      </w:pPr>
      <w:r>
        <w:rPr/>
        <w:pict>
          <v:shape style="position:absolute;margin-left:83.249992pt;margin-top:6.005736pt;width:3.75pt;height:3.75pt;mso-position-horizontal-relative:page;mso-position-vertical-relative:paragraph;z-index:15742976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Infants at this stage also demonstrate animism. This is the tendency for the child to</w:t>
      </w:r>
      <w:r>
        <w:rPr>
          <w:color w:val="212121"/>
          <w:spacing w:val="-65"/>
        </w:rPr>
        <w:t> </w:t>
      </w:r>
      <w:r>
        <w:rPr>
          <w:color w:val="212121"/>
        </w:rPr>
        <w:t>think</w:t>
      </w:r>
      <w:r>
        <w:rPr>
          <w:color w:val="212121"/>
          <w:spacing w:val="-1"/>
        </w:rPr>
        <w:t> </w:t>
      </w:r>
      <w:r>
        <w:rPr>
          <w:color w:val="212121"/>
        </w:rPr>
        <w:t>that non-living objects</w:t>
      </w:r>
      <w:r>
        <w:rPr>
          <w:color w:val="212121"/>
          <w:spacing w:val="-1"/>
        </w:rPr>
        <w:t> </w:t>
      </w:r>
      <w:r>
        <w:rPr>
          <w:color w:val="212121"/>
        </w:rPr>
        <w:t>(such as toys) have</w:t>
      </w:r>
      <w:r>
        <w:rPr>
          <w:color w:val="212121"/>
          <w:spacing w:val="-1"/>
        </w:rPr>
        <w:t> </w:t>
      </w:r>
      <w:r>
        <w:rPr>
          <w:color w:val="212121"/>
        </w:rPr>
        <w:t>life and feelings like</w:t>
      </w:r>
      <w:r>
        <w:rPr>
          <w:color w:val="212121"/>
          <w:spacing w:val="-1"/>
        </w:rPr>
        <w:t> </w:t>
      </w:r>
      <w:r>
        <w:rPr>
          <w:color w:val="212121"/>
        </w:rPr>
        <w:t>a person’s.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57" w:lineRule="auto"/>
        <w:ind w:left="239" w:right="462"/>
      </w:pPr>
      <w:r>
        <w:rPr>
          <w:color w:val="212121"/>
        </w:rPr>
        <w:t>By 2 years, children have made some progress toward detaching their thoughts from the</w:t>
      </w:r>
      <w:r>
        <w:rPr>
          <w:color w:val="212121"/>
          <w:spacing w:val="-64"/>
        </w:rPr>
        <w:t> </w:t>
      </w:r>
      <w:r>
        <w:rPr>
          <w:color w:val="212121"/>
        </w:rPr>
        <w:t>physical world. However, have not yet developed logical (or “operational”) thought</w:t>
      </w:r>
      <w:r>
        <w:rPr>
          <w:color w:val="212121"/>
          <w:spacing w:val="1"/>
        </w:rPr>
        <w:t> </w:t>
      </w:r>
      <w:r>
        <w:rPr>
          <w:color w:val="212121"/>
        </w:rPr>
        <w:t>characteristics of later stages.</w:t>
      </w:r>
    </w:p>
    <w:p>
      <w:pPr>
        <w:spacing w:after="0" w:line="357" w:lineRule="auto"/>
        <w:sectPr>
          <w:pgSz w:w="12240" w:h="15840"/>
          <w:pgMar w:header="0" w:footer="309" w:top="840" w:bottom="500" w:left="1060" w:right="1080"/>
        </w:sectPr>
      </w:pPr>
    </w:p>
    <w:p>
      <w:pPr>
        <w:pStyle w:val="BodyText"/>
        <w:spacing w:line="352" w:lineRule="auto" w:before="80"/>
        <w:ind w:left="239" w:right="489"/>
      </w:pPr>
      <w:r>
        <w:rPr>
          <w:color w:val="212121"/>
        </w:rPr>
        <w:t>Thinking is still intuitive (based on subjective judgments about situations) and egocentric</w:t>
      </w:r>
      <w:r>
        <w:rPr>
          <w:color w:val="212121"/>
          <w:spacing w:val="-64"/>
        </w:rPr>
        <w:t> </w:t>
      </w:r>
      <w:r>
        <w:rPr>
          <w:color w:val="212121"/>
        </w:rPr>
        <w:t>(centered</w:t>
      </w:r>
      <w:r>
        <w:rPr>
          <w:color w:val="212121"/>
          <w:spacing w:val="-1"/>
        </w:rPr>
        <w:t> </w:t>
      </w:r>
      <w:r>
        <w:rPr>
          <w:color w:val="212121"/>
        </w:rPr>
        <w:t>on the child’s own view of the world).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ind w:left="239"/>
      </w:pPr>
      <w:r>
        <w:rPr/>
        <w:pict>
          <v:rect style="position:absolute;margin-left:65.25pt;margin-top:20.912697pt;width:487.499961pt;height:.75pt;mso-position-horizontal-relative:page;mso-position-vertical-relative:paragraph;z-index:-15713792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Individual Differences</w:t>
      </w:r>
    </w:p>
    <w:p>
      <w:pPr>
        <w:pStyle w:val="BodyText"/>
        <w:spacing w:line="352" w:lineRule="auto" w:before="151"/>
        <w:ind w:left="839" w:right="143"/>
      </w:pPr>
      <w:r>
        <w:rPr>
          <w:rFonts w:ascii="Arial"/>
          <w:b/>
          <w:color w:val="212121"/>
        </w:rPr>
        <w:t>Cultural Storytelling</w:t>
      </w:r>
      <w:r>
        <w:rPr>
          <w:color w:val="212121"/>
        </w:rPr>
        <w:t>: Different cultures have unique stories, myths, and folklore.</w:t>
      </w:r>
      <w:r>
        <w:rPr>
          <w:color w:val="212121"/>
          <w:spacing w:val="1"/>
        </w:rPr>
        <w:t> </w:t>
      </w:r>
      <w:r>
        <w:rPr>
          <w:color w:val="212121"/>
        </w:rPr>
        <w:t>Children from diverse backgrounds might understand and interpret symbolic elements</w:t>
      </w:r>
      <w:r>
        <w:rPr>
          <w:color w:val="212121"/>
          <w:spacing w:val="-64"/>
        </w:rPr>
        <w:t> </w:t>
      </w:r>
      <w:r>
        <w:rPr>
          <w:color w:val="212121"/>
        </w:rPr>
        <w:t>differently</w:t>
      </w:r>
      <w:r>
        <w:rPr>
          <w:color w:val="212121"/>
          <w:spacing w:val="-1"/>
        </w:rPr>
        <w:t> </w:t>
      </w:r>
      <w:r>
        <w:rPr>
          <w:color w:val="212121"/>
        </w:rPr>
        <w:t>based on their cultural narratives.</w:t>
      </w:r>
    </w:p>
    <w:p>
      <w:pPr>
        <w:pStyle w:val="BodyText"/>
        <w:spacing w:line="357" w:lineRule="auto"/>
        <w:ind w:left="839" w:right="430"/>
      </w:pPr>
      <w:r>
        <w:rPr/>
        <w:pict>
          <v:shape style="position:absolute;margin-left:83.249992pt;margin-top:-54.744289pt;width:3.75pt;height:3.75pt;mso-position-horizontal-relative:page;mso-position-vertical-relative:paragraph;z-index:15745536" coordorigin="1665,-1095" coordsize="75,75" path="m1707,-1020l1698,-1020,1693,-1021,1665,-1052,1665,-1062,1698,-1095,1707,-1095,1740,-1057,1740,-1052,1707,-1020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005707pt;width:3.75pt;height:3.75pt;mso-position-horizontal-relative:page;mso-position-vertical-relative:paragraph;z-index:15746048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Race &amp; Representation</w:t>
      </w:r>
      <w:r>
        <w:rPr>
          <w:color w:val="212121"/>
        </w:rPr>
        <w:t>: A child’s racial identity can influence how they engage in</w:t>
      </w:r>
      <w:r>
        <w:rPr>
          <w:color w:val="212121"/>
          <w:spacing w:val="1"/>
        </w:rPr>
        <w:t> </w:t>
      </w:r>
      <w:r>
        <w:rPr>
          <w:color w:val="212121"/>
        </w:rPr>
        <w:t>pretend</w:t>
      </w:r>
      <w:r>
        <w:rPr>
          <w:color w:val="212121"/>
          <w:spacing w:val="-3"/>
        </w:rPr>
        <w:t> </w:t>
      </w:r>
      <w:r>
        <w:rPr>
          <w:color w:val="212121"/>
        </w:rPr>
        <w:t>play.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instance,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lack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diverse</w:t>
      </w:r>
      <w:r>
        <w:rPr>
          <w:color w:val="212121"/>
          <w:spacing w:val="-2"/>
        </w:rPr>
        <w:t> </w:t>
      </w:r>
      <w:r>
        <w:rPr>
          <w:color w:val="212121"/>
        </w:rPr>
        <w:t>representation</w:t>
      </w:r>
      <w:r>
        <w:rPr>
          <w:color w:val="212121"/>
          <w:spacing w:val="-3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media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toys</w:t>
      </w:r>
      <w:r>
        <w:rPr>
          <w:color w:val="212121"/>
          <w:spacing w:val="-2"/>
        </w:rPr>
        <w:t> </w:t>
      </w:r>
      <w:r>
        <w:rPr>
          <w:color w:val="212121"/>
        </w:rPr>
        <w:t>might</w:t>
      </w:r>
      <w:r>
        <w:rPr>
          <w:color w:val="212121"/>
          <w:spacing w:val="-64"/>
        </w:rPr>
        <w:t> </w:t>
      </w:r>
      <w:r>
        <w:rPr>
          <w:color w:val="212121"/>
        </w:rPr>
        <w:t>lead children of color to recreate scenarios that don’t reflect their experiences or</w:t>
      </w:r>
      <w:r>
        <w:rPr>
          <w:color w:val="212121"/>
          <w:spacing w:val="1"/>
        </w:rPr>
        <w:t> </w:t>
      </w:r>
      <w:r>
        <w:rPr>
          <w:color w:val="212121"/>
        </w:rPr>
        <w:t>background.</w:t>
      </w:r>
    </w:p>
    <w:p>
      <w:pPr>
        <w:spacing w:before="228"/>
        <w:ind w:left="23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Learn More: </w:t>
      </w:r>
      <w:hyperlink r:id="rId13">
        <w:r>
          <w:rPr>
            <w:rFonts w:ascii="Arial"/>
            <w:b/>
            <w:color w:val="212121"/>
            <w:sz w:val="24"/>
            <w:u w:val="single" w:color="212121"/>
          </w:rPr>
          <w:t>The Preo</w:t>
        </w:r>
        <w:r>
          <w:rPr>
            <w:rFonts w:ascii="Arial"/>
            <w:b/>
            <w:color w:val="212121"/>
            <w:sz w:val="24"/>
          </w:rPr>
          <w:t>p</w:t>
        </w:r>
        <w:r>
          <w:rPr>
            <w:rFonts w:ascii="Arial"/>
            <w:b/>
            <w:color w:val="212121"/>
            <w:sz w:val="24"/>
            <w:u w:val="single" w:color="212121"/>
          </w:rPr>
          <w:t>erational Stage of Cognitive Development</w:t>
        </w:r>
      </w:hyperlink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Heading1"/>
        <w:spacing w:before="90"/>
        <w:ind w:left="239"/>
      </w:pPr>
      <w:r>
        <w:rPr/>
        <w:pict>
          <v:rect style="position:absolute;margin-left:65.25pt;margin-top:26.819691pt;width:487.499961pt;height:.75pt;mso-position-horizontal-relative:page;mso-position-vertical-relative:paragraph;z-index:-15713280;mso-wrap-distance-left:0;mso-wrap-distance-right:0" filled="true" fillcolor="#8e8e8e" stroked="false">
            <v:fill type="solid"/>
            <w10:wrap type="topAndBottom"/>
          </v:rect>
        </w:pict>
      </w:r>
      <w:hyperlink r:id="rId15">
        <w:r>
          <w:rPr>
            <w:color w:val="212121"/>
            <w:u w:val="thick" w:color="212121"/>
          </w:rPr>
          <w:t>The Concrete O</w:t>
        </w:r>
        <w:r>
          <w:rPr>
            <w:color w:val="212121"/>
          </w:rPr>
          <w:t>p</w:t>
        </w:r>
        <w:r>
          <w:rPr>
            <w:color w:val="212121"/>
            <w:u w:val="thick" w:color="212121"/>
          </w:rPr>
          <w:t>erational Stage</w:t>
        </w:r>
      </w:hyperlink>
    </w:p>
    <w:p>
      <w:pPr>
        <w:pStyle w:val="Heading3"/>
        <w:spacing w:before="241" w:after="84"/>
      </w:pPr>
      <w:r>
        <w:rPr>
          <w:color w:val="212121"/>
        </w:rPr>
        <w:t>Ages:</w:t>
      </w:r>
      <w:r>
        <w:rPr>
          <w:color w:val="212121"/>
          <w:spacing w:val="-6"/>
        </w:rPr>
        <w:t> </w:t>
      </w:r>
      <w:r>
        <w:rPr>
          <w:color w:val="212121"/>
        </w:rPr>
        <w:t>7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11</w:t>
      </w:r>
      <w:r>
        <w:rPr>
          <w:color w:val="212121"/>
          <w:spacing w:val="-5"/>
        </w:rPr>
        <w:t> </w:t>
      </w:r>
      <w:r>
        <w:rPr>
          <w:color w:val="212121"/>
        </w:rPr>
        <w:t>Years</w:t>
      </w:r>
    </w:p>
    <w:p>
      <w:pPr>
        <w:pStyle w:val="BodyText"/>
        <w:spacing w:line="20" w:lineRule="exact"/>
        <w:ind w:left="24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87.5pt;height:.75pt;mso-position-horizontal-relative:char;mso-position-vertical-relative:line" coordorigin="0,0" coordsize="9750,15">
            <v:rect style="position:absolute;left:0;top:0;width:975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line="352" w:lineRule="auto" w:before="175"/>
        <w:ind w:left="239" w:right="109"/>
      </w:pPr>
      <w:r>
        <w:rPr>
          <w:color w:val="212121"/>
        </w:rPr>
        <w:t>By the beginning of the </w:t>
      </w:r>
      <w:hyperlink r:id="rId15">
        <w:r>
          <w:rPr>
            <w:color w:val="212121"/>
            <w:u w:val="single" w:color="212121"/>
          </w:rPr>
          <w:t>concrete o</w:t>
        </w:r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erational stage</w:t>
        </w:r>
      </w:hyperlink>
      <w:r>
        <w:rPr>
          <w:color w:val="212121"/>
        </w:rPr>
        <w:t>, the child can use operations (a set of</w:t>
      </w:r>
      <w:r>
        <w:rPr>
          <w:color w:val="212121"/>
          <w:spacing w:val="1"/>
        </w:rPr>
        <w:t> </w:t>
      </w:r>
      <w:r>
        <w:rPr>
          <w:color w:val="212121"/>
        </w:rPr>
        <w:t>logical</w:t>
      </w:r>
      <w:r>
        <w:rPr>
          <w:color w:val="212121"/>
          <w:spacing w:val="-2"/>
        </w:rPr>
        <w:t> </w:t>
      </w:r>
      <w:r>
        <w:rPr>
          <w:color w:val="212121"/>
        </w:rPr>
        <w:t>rules)</w:t>
      </w:r>
      <w:r>
        <w:rPr>
          <w:color w:val="212121"/>
          <w:spacing w:val="-1"/>
        </w:rPr>
        <w:t> </w:t>
      </w:r>
      <w:r>
        <w:rPr>
          <w:color w:val="212121"/>
        </w:rPr>
        <w:t>so</w:t>
      </w:r>
      <w:r>
        <w:rPr>
          <w:color w:val="212121"/>
          <w:spacing w:val="-2"/>
        </w:rPr>
        <w:t> </w:t>
      </w:r>
      <w:r>
        <w:rPr>
          <w:color w:val="212121"/>
        </w:rPr>
        <w:t>they</w:t>
      </w:r>
      <w:r>
        <w:rPr>
          <w:color w:val="212121"/>
          <w:spacing w:val="-1"/>
        </w:rPr>
        <w:t> </w:t>
      </w:r>
      <w:r>
        <w:rPr>
          <w:color w:val="212121"/>
        </w:rPr>
        <w:t>can</w:t>
      </w:r>
      <w:r>
        <w:rPr>
          <w:color w:val="212121"/>
          <w:spacing w:val="-1"/>
        </w:rPr>
        <w:t> </w:t>
      </w:r>
      <w:r>
        <w:rPr>
          <w:color w:val="212121"/>
        </w:rPr>
        <w:t>conserve</w:t>
      </w:r>
      <w:r>
        <w:rPr>
          <w:color w:val="212121"/>
          <w:spacing w:val="-2"/>
        </w:rPr>
        <w:t> </w:t>
      </w:r>
      <w:r>
        <w:rPr>
          <w:color w:val="212121"/>
        </w:rPr>
        <w:t>quantities,</w:t>
      </w:r>
      <w:r>
        <w:rPr>
          <w:color w:val="212121"/>
          <w:spacing w:val="-1"/>
        </w:rPr>
        <w:t> </w:t>
      </w:r>
      <w:r>
        <w:rPr>
          <w:color w:val="212121"/>
        </w:rPr>
        <w:t>realize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1"/>
        </w:rPr>
        <w:t> </w:t>
      </w:r>
      <w:r>
        <w:rPr>
          <w:color w:val="212121"/>
        </w:rPr>
        <w:t>people</w:t>
      </w:r>
      <w:r>
        <w:rPr>
          <w:color w:val="212121"/>
          <w:spacing w:val="-1"/>
        </w:rPr>
        <w:t> </w:t>
      </w:r>
      <w:r>
        <w:rPr>
          <w:color w:val="212121"/>
        </w:rPr>
        <w:t>see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world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different</w:t>
      </w:r>
      <w:r>
        <w:rPr>
          <w:color w:val="212121"/>
          <w:spacing w:val="-64"/>
        </w:rPr>
        <w:t> </w:t>
      </w:r>
      <w:r>
        <w:rPr>
          <w:color w:val="212121"/>
        </w:rPr>
        <w:t>way (decentring), and demonstrate improvement in inclusion tasks.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239"/>
      </w:pPr>
      <w:r>
        <w:rPr>
          <w:color w:val="212121"/>
        </w:rPr>
        <w:t>Children</w:t>
      </w:r>
      <w:r>
        <w:rPr>
          <w:color w:val="212121"/>
          <w:spacing w:val="-1"/>
        </w:rPr>
        <w:t> </w:t>
      </w:r>
      <w:r>
        <w:rPr>
          <w:color w:val="212121"/>
        </w:rPr>
        <w:t>still</w:t>
      </w:r>
      <w:r>
        <w:rPr>
          <w:color w:val="212121"/>
          <w:spacing w:val="-1"/>
        </w:rPr>
        <w:t> </w:t>
      </w:r>
      <w:r>
        <w:rPr>
          <w:color w:val="212121"/>
        </w:rPr>
        <w:t>have</w:t>
      </w:r>
      <w:r>
        <w:rPr>
          <w:color w:val="212121"/>
          <w:spacing w:val="-1"/>
        </w:rPr>
        <w:t> </w:t>
      </w:r>
      <w:r>
        <w:rPr>
          <w:color w:val="212121"/>
        </w:rPr>
        <w:t>difficulties with</w:t>
      </w:r>
      <w:r>
        <w:rPr>
          <w:color w:val="212121"/>
          <w:spacing w:val="-1"/>
        </w:rPr>
        <w:t> </w:t>
      </w:r>
      <w:r>
        <w:rPr>
          <w:color w:val="212121"/>
        </w:rPr>
        <w:t>abstract</w:t>
      </w:r>
      <w:r>
        <w:rPr>
          <w:color w:val="212121"/>
          <w:spacing w:val="-1"/>
        </w:rPr>
        <w:t> </w:t>
      </w:r>
      <w:r>
        <w:rPr>
          <w:color w:val="212121"/>
        </w:rPr>
        <w:t>thinking.</w:t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828675</wp:posOffset>
            </wp:positionH>
            <wp:positionV relativeFrom="paragraph">
              <wp:posOffset>196207</wp:posOffset>
            </wp:positionV>
            <wp:extent cx="6021488" cy="315896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488" cy="315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309" w:top="820" w:bottom="500" w:left="1060" w:right="1080"/>
        </w:sectPr>
      </w:pPr>
    </w:p>
    <w:p>
      <w:pPr>
        <w:spacing w:before="66"/>
        <w:ind w:left="239" w:right="0" w:firstLine="0"/>
        <w:jc w:val="left"/>
        <w:rPr>
          <w:rFonts w:ascii="Arial"/>
          <w:b/>
          <w:sz w:val="27"/>
        </w:rPr>
      </w:pPr>
      <w:r>
        <w:rPr/>
        <w:pict>
          <v:rect style="position:absolute;margin-left:65.25pt;margin-top:24.212677pt;width:487.499961pt;height:.75pt;mso-position-horizontal-relative:page;mso-position-vertical-relative:paragraph;z-index:-15710720;mso-wrap-distance-left:0;mso-wrap-distance-right:0" filled="true" fillcolor="#8e8e8e" stroked="false">
            <v:fill type="solid"/>
            <w10:wrap type="topAndBottom"/>
          </v:rect>
        </w:pict>
      </w:r>
      <w:r>
        <w:rPr>
          <w:rFonts w:ascii="Arial"/>
          <w:b/>
          <w:color w:val="212121"/>
          <w:sz w:val="27"/>
        </w:rPr>
        <w:t>Major Characteristics and Developmental Changes:</w:t>
      </w:r>
    </w:p>
    <w:p>
      <w:pPr>
        <w:pStyle w:val="BodyText"/>
        <w:spacing w:line="352" w:lineRule="auto" w:before="151"/>
        <w:ind w:left="839" w:right="758"/>
      </w:pPr>
      <w:r>
        <w:rPr>
          <w:color w:val="212121"/>
        </w:rPr>
        <w:t>During this stage, children begin to think logically about concrete events.</w:t>
      </w:r>
      <w:r>
        <w:rPr>
          <w:color w:val="212121"/>
          <w:spacing w:val="1"/>
        </w:rPr>
        <w:t> </w:t>
      </w:r>
      <w:r>
        <w:rPr>
          <w:color w:val="212121"/>
        </w:rPr>
        <w:t>Children begin to understand the concept of conservation; understanding that,</w:t>
      </w:r>
      <w:r>
        <w:rPr>
          <w:color w:val="212121"/>
          <w:spacing w:val="1"/>
        </w:rPr>
        <w:t> </w:t>
      </w:r>
      <w:r>
        <w:rPr>
          <w:color w:val="212121"/>
        </w:rPr>
        <w:t>although</w:t>
      </w:r>
      <w:r>
        <w:rPr>
          <w:color w:val="212121"/>
          <w:spacing w:val="-2"/>
        </w:rPr>
        <w:t> </w:t>
      </w:r>
      <w:r>
        <w:rPr>
          <w:color w:val="212121"/>
        </w:rPr>
        <w:t>things</w:t>
      </w:r>
      <w:r>
        <w:rPr>
          <w:color w:val="212121"/>
          <w:spacing w:val="-2"/>
        </w:rPr>
        <w:t> </w:t>
      </w:r>
      <w:r>
        <w:rPr>
          <w:color w:val="212121"/>
        </w:rPr>
        <w:t>may</w:t>
      </w:r>
      <w:r>
        <w:rPr>
          <w:color w:val="212121"/>
          <w:spacing w:val="-1"/>
        </w:rPr>
        <w:t> </w:t>
      </w:r>
      <w:r>
        <w:rPr>
          <w:color w:val="212121"/>
        </w:rPr>
        <w:t>change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appearance,</w:t>
      </w:r>
      <w:r>
        <w:rPr>
          <w:color w:val="212121"/>
          <w:spacing w:val="-2"/>
        </w:rPr>
        <w:t> </w:t>
      </w:r>
      <w:r>
        <w:rPr>
          <w:color w:val="212121"/>
        </w:rPr>
        <w:t>certain</w:t>
      </w:r>
      <w:r>
        <w:rPr>
          <w:color w:val="212121"/>
          <w:spacing w:val="-2"/>
        </w:rPr>
        <w:t> </w:t>
      </w:r>
      <w:r>
        <w:rPr>
          <w:color w:val="212121"/>
        </w:rPr>
        <w:t>properties</w:t>
      </w:r>
      <w:r>
        <w:rPr>
          <w:color w:val="212121"/>
          <w:spacing w:val="-1"/>
        </w:rPr>
        <w:t> </w:t>
      </w:r>
      <w:r>
        <w:rPr>
          <w:color w:val="212121"/>
        </w:rPr>
        <w:t>remain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same.</w:t>
      </w:r>
    </w:p>
    <w:p>
      <w:pPr>
        <w:pStyle w:val="BodyText"/>
        <w:spacing w:line="352" w:lineRule="auto" w:before="13"/>
        <w:ind w:left="839" w:right="103"/>
      </w:pPr>
      <w:r>
        <w:rPr/>
        <w:pict>
          <v:shape style="position:absolute;margin-left:83.249992pt;margin-top:-54.844307pt;width:3.75pt;height:3.75pt;mso-position-horizontal-relative:page;mso-position-vertical-relative:paragraph;z-index:15748096" coordorigin="1665,-1097" coordsize="75,75" path="m1707,-1022l1698,-1022,1693,-1023,1665,-1054,1665,-1064,1698,-1097,1707,-1097,1740,-1059,1740,-1054,1707,-1022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-34.594307pt;width:3.75pt;height:3.75pt;mso-position-horizontal-relative:page;mso-position-vertical-relative:paragraph;z-index:15748608" coordorigin="1665,-692" coordsize="75,75" path="m1707,-617l1698,-617,1693,-618,1665,-649,1665,-659,1698,-692,1707,-692,1740,-654,1740,-649,1707,-617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655689pt;width:3.75pt;height:3.75pt;mso-position-horizontal-relative:page;mso-position-vertical-relative:paragraph;z-index:15749120" coordorigin="1665,133" coordsize="75,75" path="m1707,208l1698,208,1693,207,1665,176,1665,166,1698,133,1707,133,1740,171,1740,176,1707,20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During this stage, children can mentally reverse things (e.g., picture a ball of plasticine</w:t>
      </w:r>
      <w:r>
        <w:rPr>
          <w:color w:val="212121"/>
          <w:spacing w:val="-64"/>
        </w:rPr>
        <w:t> </w:t>
      </w:r>
      <w:r>
        <w:rPr>
          <w:color w:val="212121"/>
        </w:rPr>
        <w:t>returning to its original shape).</w:t>
      </w:r>
    </w:p>
    <w:p>
      <w:pPr>
        <w:pStyle w:val="BodyText"/>
        <w:spacing w:line="352" w:lineRule="auto"/>
        <w:ind w:left="839" w:right="235"/>
      </w:pPr>
      <w:r>
        <w:rPr/>
        <w:pict>
          <v:shape style="position:absolute;margin-left:83.249992pt;margin-top:6.005686pt;width:3.75pt;height:3.75pt;mso-position-horizontal-relative:page;mso-position-vertical-relative:paragraph;z-index:15749632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During this stage, children also become less egocentric and begin to think about how</w:t>
      </w:r>
      <w:r>
        <w:rPr>
          <w:color w:val="212121"/>
          <w:spacing w:val="-64"/>
        </w:rPr>
        <w:t> </w:t>
      </w:r>
      <w:r>
        <w:rPr>
          <w:color w:val="212121"/>
        </w:rPr>
        <w:t>other people might think and feel.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2" w:lineRule="auto"/>
        <w:ind w:left="239" w:right="209"/>
      </w:pPr>
      <w:r>
        <w:rPr>
          <w:color w:val="212121"/>
        </w:rPr>
        <w:t>The stage is called concrete because children can think logically much more successfully if</w:t>
      </w:r>
      <w:r>
        <w:rPr>
          <w:color w:val="212121"/>
          <w:spacing w:val="-64"/>
        </w:rPr>
        <w:t> </w:t>
      </w:r>
      <w:r>
        <w:rPr>
          <w:color w:val="212121"/>
        </w:rPr>
        <w:t>they can manipulate real (concrete) materials or pictures of them.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239" w:right="288"/>
      </w:pPr>
      <w:r>
        <w:rPr>
          <w:color w:val="212121"/>
        </w:rPr>
        <w:t>Piaget considered the concrete stage a major turning point in the child’s cognitive</w:t>
      </w:r>
      <w:r>
        <w:rPr>
          <w:color w:val="212121"/>
          <w:spacing w:val="1"/>
        </w:rPr>
        <w:t> </w:t>
      </w:r>
      <w:r>
        <w:rPr>
          <w:color w:val="212121"/>
        </w:rPr>
        <w:t>development because it marks the beginning of logical or operational thought. This means</w:t>
      </w:r>
      <w:r>
        <w:rPr>
          <w:color w:val="212121"/>
          <w:spacing w:val="-64"/>
        </w:rPr>
        <w:t> </w:t>
      </w:r>
      <w:r>
        <w:rPr>
          <w:color w:val="212121"/>
        </w:rPr>
        <w:t>the child can work things out internally in their head (rather than physically try things out in</w:t>
      </w:r>
      <w:r>
        <w:rPr>
          <w:color w:val="212121"/>
          <w:spacing w:val="-64"/>
        </w:rPr>
        <w:t> </w:t>
      </w:r>
      <w:r>
        <w:rPr>
          <w:color w:val="212121"/>
        </w:rPr>
        <w:t>the real world).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239" w:right="302"/>
      </w:pPr>
      <w:r>
        <w:rPr>
          <w:color w:val="212121"/>
        </w:rPr>
        <w:t>Children can conserve number (age 6), mass (age 7), and weight (age 9). Conservation is</w:t>
      </w:r>
      <w:r>
        <w:rPr>
          <w:color w:val="212121"/>
          <w:spacing w:val="-65"/>
        </w:rPr>
        <w:t> </w:t>
      </w:r>
      <w:r>
        <w:rPr>
          <w:color w:val="212121"/>
        </w:rPr>
        <w:t>the understanding that something stays the same in quantity even though its appearance</w:t>
      </w:r>
      <w:r>
        <w:rPr>
          <w:color w:val="212121"/>
          <w:spacing w:val="1"/>
        </w:rPr>
        <w:t> </w:t>
      </w:r>
      <w:r>
        <w:rPr>
          <w:color w:val="212121"/>
        </w:rPr>
        <w:t>changes.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239"/>
      </w:pPr>
      <w:r>
        <w:rPr>
          <w:color w:val="212121"/>
        </w:rPr>
        <w:t>But</w:t>
      </w:r>
      <w:r>
        <w:rPr>
          <w:color w:val="212121"/>
          <w:spacing w:val="-2"/>
        </w:rPr>
        <w:t> </w:t>
      </w:r>
      <w:r>
        <w:rPr>
          <w:color w:val="212121"/>
        </w:rPr>
        <w:t>operational</w:t>
      </w:r>
      <w:r>
        <w:rPr>
          <w:color w:val="212121"/>
          <w:spacing w:val="-1"/>
        </w:rPr>
        <w:t> </w:t>
      </w:r>
      <w:r>
        <w:rPr>
          <w:color w:val="212121"/>
        </w:rPr>
        <w:t>thought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only</w:t>
      </w:r>
      <w:r>
        <w:rPr>
          <w:color w:val="212121"/>
          <w:spacing w:val="-1"/>
        </w:rPr>
        <w:t> </w:t>
      </w:r>
      <w:r>
        <w:rPr>
          <w:color w:val="212121"/>
        </w:rPr>
        <w:t>effective</w:t>
      </w:r>
      <w:r>
        <w:rPr>
          <w:color w:val="212121"/>
          <w:spacing w:val="-2"/>
        </w:rPr>
        <w:t> </w:t>
      </w:r>
      <w:r>
        <w:rPr>
          <w:color w:val="212121"/>
        </w:rPr>
        <w:t>here</w:t>
      </w:r>
      <w:r>
        <w:rPr>
          <w:color w:val="212121"/>
          <w:spacing w:val="-1"/>
        </w:rPr>
        <w:t> </w:t>
      </w:r>
      <w:r>
        <w:rPr>
          <w:color w:val="212121"/>
        </w:rPr>
        <w:t>if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child</w:t>
      </w:r>
      <w:r>
        <w:rPr>
          <w:color w:val="212121"/>
          <w:spacing w:val="-1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asked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reason</w:t>
      </w:r>
      <w:r>
        <w:rPr>
          <w:color w:val="212121"/>
          <w:spacing w:val="-1"/>
        </w:rPr>
        <w:t> </w:t>
      </w:r>
      <w:r>
        <w:rPr>
          <w:color w:val="212121"/>
        </w:rPr>
        <w:t>about</w:t>
      </w:r>
      <w:r>
        <w:rPr>
          <w:color w:val="212121"/>
          <w:spacing w:val="-2"/>
        </w:rPr>
        <w:t> </w:t>
      </w:r>
      <w:r>
        <w:rPr>
          <w:color w:val="212121"/>
        </w:rPr>
        <w:t>materials</w:t>
      </w:r>
      <w:r>
        <w:rPr>
          <w:color w:val="212121"/>
          <w:spacing w:val="-63"/>
        </w:rPr>
        <w:t> </w:t>
      </w:r>
      <w:r>
        <w:rPr>
          <w:color w:val="212121"/>
        </w:rPr>
        <w:t>that are physically present. Children at this stage will tend to make mistakes or be</w:t>
      </w:r>
      <w:r>
        <w:rPr>
          <w:color w:val="212121"/>
          <w:spacing w:val="1"/>
        </w:rPr>
        <w:t> </w:t>
      </w:r>
      <w:r>
        <w:rPr>
          <w:color w:val="212121"/>
        </w:rPr>
        <w:t>overwhelmed when asked to reason about abstract or hypothetical problems.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ind w:left="239"/>
      </w:pPr>
      <w:r>
        <w:rPr/>
        <w:pict>
          <v:rect style="position:absolute;margin-left:65.25pt;margin-top:20.912670pt;width:487.499961pt;height:.75pt;mso-position-horizontal-relative:page;mso-position-vertical-relative:paragraph;z-index:-1571020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Individual Differences</w:t>
      </w:r>
    </w:p>
    <w:p>
      <w:pPr>
        <w:pStyle w:val="BodyText"/>
        <w:spacing w:line="352" w:lineRule="auto" w:before="151"/>
        <w:ind w:left="839" w:right="196"/>
      </w:pPr>
      <w:r>
        <w:rPr>
          <w:rFonts w:ascii="Arial"/>
          <w:b/>
          <w:color w:val="212121"/>
        </w:rPr>
        <w:t>Cultural Context in Conservation Tasks</w:t>
      </w:r>
      <w:r>
        <w:rPr>
          <w:color w:val="212121"/>
        </w:rPr>
        <w:t>: In a society where resources are scarce,</w:t>
      </w:r>
      <w:r>
        <w:rPr>
          <w:color w:val="212121"/>
          <w:spacing w:val="1"/>
        </w:rPr>
        <w:t> </w:t>
      </w:r>
      <w:r>
        <w:rPr>
          <w:color w:val="212121"/>
        </w:rPr>
        <w:t>children might demonstrate conservation skills earlier due to the cultural emphasis on</w:t>
      </w:r>
      <w:r>
        <w:rPr>
          <w:color w:val="212121"/>
          <w:spacing w:val="-64"/>
        </w:rPr>
        <w:t> </w:t>
      </w:r>
      <w:r>
        <w:rPr>
          <w:color w:val="212121"/>
        </w:rPr>
        <w:t>preserving and reusing materials.</w:t>
      </w:r>
    </w:p>
    <w:p>
      <w:pPr>
        <w:pStyle w:val="BodyText"/>
        <w:spacing w:line="357" w:lineRule="auto"/>
        <w:ind w:left="839" w:right="133"/>
      </w:pPr>
      <w:r>
        <w:rPr/>
        <w:pict>
          <v:shape style="position:absolute;margin-left:83.249992pt;margin-top:-54.744312pt;width:3.75pt;height:3.75pt;mso-position-horizontal-relative:page;mso-position-vertical-relative:paragraph;z-index:15750144" coordorigin="1665,-1095" coordsize="75,75" path="m1707,-1020l1698,-1020,1693,-1021,1665,-1052,1665,-1062,1698,-1095,1707,-1095,1740,-1057,1740,-1052,1707,-1020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005682pt;width:3.75pt;height:3.75pt;mso-position-horizontal-relative:page;mso-position-vertical-relative:paragraph;z-index:15750656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Gender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&amp;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</w:rPr>
        <w:t>Learning</w:t>
      </w:r>
      <w:r>
        <w:rPr>
          <w:color w:val="212121"/>
        </w:rPr>
        <w:t>:</w:t>
      </w:r>
      <w:r>
        <w:rPr>
          <w:color w:val="212121"/>
          <w:spacing w:val="1"/>
        </w:rPr>
        <w:t> </w:t>
      </w:r>
      <w:r>
        <w:rPr>
          <w:color w:val="212121"/>
        </w:rPr>
        <w:t>Stereotypes</w:t>
      </w:r>
      <w:r>
        <w:rPr>
          <w:color w:val="212121"/>
          <w:spacing w:val="2"/>
        </w:rPr>
        <w:t> </w:t>
      </w:r>
      <w:r>
        <w:rPr>
          <w:color w:val="212121"/>
        </w:rPr>
        <w:t>about</w:t>
      </w:r>
      <w:r>
        <w:rPr>
          <w:color w:val="212121"/>
          <w:spacing w:val="1"/>
        </w:rPr>
        <w:t> </w:t>
      </w:r>
      <w:r>
        <w:rPr>
          <w:color w:val="212121"/>
        </w:rPr>
        <w:t>gender</w:t>
      </w:r>
      <w:r>
        <w:rPr>
          <w:color w:val="212121"/>
          <w:spacing w:val="2"/>
        </w:rPr>
        <w:t> </w:t>
      </w:r>
      <w:r>
        <w:rPr>
          <w:color w:val="212121"/>
        </w:rPr>
        <w:t>abilities,</w:t>
      </w:r>
      <w:r>
        <w:rPr>
          <w:color w:val="212121"/>
          <w:spacing w:val="1"/>
        </w:rPr>
        <w:t> </w:t>
      </w:r>
      <w:r>
        <w:rPr>
          <w:color w:val="212121"/>
        </w:rPr>
        <w:t>like</w:t>
      </w:r>
      <w:r>
        <w:rPr>
          <w:color w:val="212121"/>
          <w:spacing w:val="2"/>
        </w:rPr>
        <w:t> </w:t>
      </w:r>
      <w:r>
        <w:rPr>
          <w:color w:val="212121"/>
        </w:rPr>
        <w:t>“boys</w:t>
      </w:r>
      <w:r>
        <w:rPr>
          <w:color w:val="212121"/>
          <w:spacing w:val="2"/>
        </w:rPr>
        <w:t> </w:t>
      </w:r>
      <w:r>
        <w:rPr>
          <w:color w:val="212121"/>
        </w:rPr>
        <w:t>are</w:t>
      </w:r>
      <w:r>
        <w:rPr>
          <w:color w:val="212121"/>
          <w:spacing w:val="1"/>
        </w:rPr>
        <w:t> </w:t>
      </w:r>
      <w:r>
        <w:rPr>
          <w:color w:val="212121"/>
        </w:rPr>
        <w:t>better</w:t>
      </w:r>
      <w:r>
        <w:rPr>
          <w:color w:val="212121"/>
          <w:spacing w:val="2"/>
        </w:rPr>
        <w:t> </w:t>
      </w:r>
      <w:r>
        <w:rPr>
          <w:color w:val="212121"/>
        </w:rPr>
        <w:t>at</w:t>
      </w:r>
      <w:r>
        <w:rPr>
          <w:color w:val="212121"/>
          <w:spacing w:val="1"/>
        </w:rPr>
        <w:t> </w:t>
      </w:r>
      <w:r>
        <w:rPr>
          <w:color w:val="212121"/>
        </w:rPr>
        <w:t>math,” can influence how children approach logical problems or classify objects based</w:t>
      </w:r>
      <w:r>
        <w:rPr>
          <w:color w:val="212121"/>
          <w:spacing w:val="-64"/>
        </w:rPr>
        <w:t> </w:t>
      </w:r>
      <w:r>
        <w:rPr>
          <w:color w:val="212121"/>
        </w:rPr>
        <w:t>on perceived gender norms.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23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Learn More: </w:t>
      </w:r>
      <w:hyperlink r:id="rId15">
        <w:r>
          <w:rPr>
            <w:rFonts w:ascii="Arial"/>
            <w:b/>
            <w:color w:val="212121"/>
            <w:sz w:val="24"/>
            <w:u w:val="single" w:color="212121"/>
          </w:rPr>
          <w:t>The Concrete O</w:t>
        </w:r>
        <w:r>
          <w:rPr>
            <w:rFonts w:ascii="Arial"/>
            <w:b/>
            <w:color w:val="212121"/>
            <w:sz w:val="24"/>
          </w:rPr>
          <w:t>p</w:t>
        </w:r>
        <w:r>
          <w:rPr>
            <w:rFonts w:ascii="Arial"/>
            <w:b/>
            <w:color w:val="212121"/>
            <w:sz w:val="24"/>
            <w:u w:val="single" w:color="212121"/>
          </w:rPr>
          <w:t>erational Stage of Development</w:t>
        </w:r>
      </w:hyperlink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Heading1"/>
        <w:spacing w:before="91"/>
        <w:ind w:left="239"/>
      </w:pPr>
      <w:r>
        <w:rPr/>
        <w:pict>
          <v:rect style="position:absolute;margin-left:65.25pt;margin-top:26.119637pt;width:487.499961pt;height:.75pt;mso-position-horizontal-relative:page;mso-position-vertical-relative:paragraph;z-index:-15709696;mso-wrap-distance-left:0;mso-wrap-distance-right:0" filled="true" fillcolor="#8e8e8e" stroked="false">
            <v:fill type="solid"/>
            <w10:wrap type="topAndBottom"/>
          </v:rect>
        </w:pict>
      </w:r>
      <w:hyperlink r:id="rId17">
        <w:r>
          <w:rPr>
            <w:color w:val="212121"/>
            <w:u w:val="thick" w:color="212121"/>
          </w:rPr>
          <w:t>The Formal O</w:t>
        </w:r>
        <w:r>
          <w:rPr>
            <w:color w:val="212121"/>
          </w:rPr>
          <w:t>p</w:t>
        </w:r>
        <w:r>
          <w:rPr>
            <w:color w:val="212121"/>
            <w:u w:val="thick" w:color="212121"/>
          </w:rPr>
          <w:t>erational Stage</w:t>
        </w:r>
      </w:hyperlink>
    </w:p>
    <w:p>
      <w:pPr>
        <w:spacing w:after="0"/>
        <w:sectPr>
          <w:pgSz w:w="12240" w:h="15840"/>
          <w:pgMar w:header="0" w:footer="309" w:top="760" w:bottom="500" w:left="1060" w:right="1080"/>
        </w:sectPr>
      </w:pPr>
    </w:p>
    <w:p>
      <w:pPr>
        <w:pStyle w:val="Heading3"/>
        <w:spacing w:before="80"/>
      </w:pPr>
      <w:r>
        <w:rPr/>
        <w:pict>
          <v:rect style="position:absolute;margin-left:65.25pt;margin-top:22.005669pt;width:487.499961pt;height:.75pt;mso-position-horizontal-relative:page;mso-position-vertical-relative:paragraph;z-index:-15706112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Ages: 12 and Over</w:t>
      </w:r>
    </w:p>
    <w:p>
      <w:pPr>
        <w:pStyle w:val="BodyText"/>
        <w:spacing w:line="352" w:lineRule="auto" w:before="151"/>
        <w:ind w:left="239" w:right="175"/>
      </w:pPr>
      <w:r>
        <w:rPr>
          <w:color w:val="212121"/>
        </w:rPr>
        <w:t>The</w:t>
      </w:r>
      <w:r>
        <w:rPr>
          <w:color w:val="212121"/>
          <w:spacing w:val="-3"/>
        </w:rPr>
        <w:t> </w:t>
      </w:r>
      <w:hyperlink r:id="rId17">
        <w:r>
          <w:rPr>
            <w:color w:val="212121"/>
            <w:u w:val="single" w:color="212121"/>
          </w:rPr>
          <w:t>formal</w:t>
        </w:r>
        <w:r>
          <w:rPr>
            <w:color w:val="212121"/>
            <w:spacing w:val="-2"/>
            <w:u w:val="single" w:color="212121"/>
          </w:rPr>
          <w:t> </w:t>
        </w:r>
        <w:r>
          <w:rPr>
            <w:color w:val="212121"/>
            <w:u w:val="single" w:color="212121"/>
          </w:rPr>
          <w:t>o</w:t>
        </w:r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erational</w:t>
        </w:r>
        <w:r>
          <w:rPr>
            <w:color w:val="212121"/>
            <w:spacing w:val="-3"/>
            <w:u w:val="single" w:color="212121"/>
          </w:rPr>
          <w:t> </w:t>
        </w:r>
        <w:r>
          <w:rPr>
            <w:color w:val="212121"/>
            <w:u w:val="single" w:color="212121"/>
          </w:rPr>
          <w:t>period</w:t>
        </w:r>
        <w:r>
          <w:rPr>
            <w:color w:val="212121"/>
            <w:spacing w:val="-3"/>
          </w:rPr>
          <w:t> </w:t>
        </w:r>
      </w:hyperlink>
      <w:r>
        <w:rPr>
          <w:color w:val="212121"/>
        </w:rPr>
        <w:t>begins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3"/>
        </w:rPr>
        <w:t> </w:t>
      </w:r>
      <w:r>
        <w:rPr>
          <w:color w:val="212121"/>
        </w:rPr>
        <w:t>about</w:t>
      </w:r>
      <w:r>
        <w:rPr>
          <w:color w:val="212121"/>
          <w:spacing w:val="-2"/>
        </w:rPr>
        <w:t> </w:t>
      </w:r>
      <w:r>
        <w:rPr>
          <w:color w:val="212121"/>
        </w:rPr>
        <w:t>age</w:t>
      </w:r>
      <w:r>
        <w:rPr>
          <w:color w:val="212121"/>
          <w:spacing w:val="-2"/>
        </w:rPr>
        <w:t> </w:t>
      </w:r>
      <w:r>
        <w:rPr>
          <w:color w:val="212121"/>
        </w:rPr>
        <w:t>11.</w:t>
      </w:r>
      <w:r>
        <w:rPr>
          <w:color w:val="212121"/>
          <w:spacing w:val="-3"/>
        </w:rPr>
        <w:t> </w:t>
      </w:r>
      <w:r>
        <w:rPr>
          <w:color w:val="212121"/>
        </w:rPr>
        <w:t>As</w:t>
      </w:r>
      <w:r>
        <w:rPr>
          <w:color w:val="212121"/>
          <w:spacing w:val="-2"/>
        </w:rPr>
        <w:t> </w:t>
      </w:r>
      <w:r>
        <w:rPr>
          <w:color w:val="212121"/>
        </w:rPr>
        <w:t>adolescents</w:t>
      </w:r>
      <w:r>
        <w:rPr>
          <w:color w:val="212121"/>
          <w:spacing w:val="-2"/>
        </w:rPr>
        <w:t> </w:t>
      </w:r>
      <w:r>
        <w:rPr>
          <w:color w:val="212121"/>
        </w:rPr>
        <w:t>enter</w:t>
      </w:r>
      <w:r>
        <w:rPr>
          <w:color w:val="212121"/>
          <w:spacing w:val="-3"/>
        </w:rPr>
        <w:t> </w:t>
      </w:r>
      <w:r>
        <w:rPr>
          <w:color w:val="212121"/>
        </w:rPr>
        <w:t>this</w:t>
      </w:r>
      <w:r>
        <w:rPr>
          <w:color w:val="212121"/>
          <w:spacing w:val="-2"/>
        </w:rPr>
        <w:t> </w:t>
      </w:r>
      <w:r>
        <w:rPr>
          <w:color w:val="212121"/>
        </w:rPr>
        <w:t>stage,</w:t>
      </w:r>
      <w:r>
        <w:rPr>
          <w:color w:val="212121"/>
          <w:spacing w:val="-2"/>
        </w:rPr>
        <w:t> </w:t>
      </w:r>
      <w:r>
        <w:rPr>
          <w:color w:val="212121"/>
        </w:rPr>
        <w:t>they</w:t>
      </w:r>
      <w:r>
        <w:rPr>
          <w:color w:val="212121"/>
          <w:spacing w:val="-64"/>
        </w:rPr>
        <w:t> </w:t>
      </w:r>
      <w:r>
        <w:rPr>
          <w:color w:val="212121"/>
        </w:rPr>
        <w:t>gain the ability to think abstractly, the ability to combine and classify items in a more</w:t>
      </w:r>
      <w:r>
        <w:rPr>
          <w:color w:val="212121"/>
          <w:spacing w:val="1"/>
        </w:rPr>
        <w:t> </w:t>
      </w:r>
      <w:r>
        <w:rPr>
          <w:color w:val="212121"/>
        </w:rPr>
        <w:t>sophisticated</w:t>
      </w:r>
      <w:r>
        <w:rPr>
          <w:color w:val="212121"/>
          <w:spacing w:val="-1"/>
        </w:rPr>
        <w:t> </w:t>
      </w:r>
      <w:r>
        <w:rPr>
          <w:color w:val="212121"/>
        </w:rPr>
        <w:t>way, and</w:t>
      </w:r>
      <w:r>
        <w:rPr>
          <w:color w:val="212121"/>
          <w:spacing w:val="-1"/>
        </w:rPr>
        <w:t> </w:t>
      </w:r>
      <w:r>
        <w:rPr>
          <w:color w:val="212121"/>
        </w:rPr>
        <w:t>the capacity for</w:t>
      </w:r>
      <w:r>
        <w:rPr>
          <w:color w:val="212121"/>
          <w:spacing w:val="-1"/>
        </w:rPr>
        <w:t> </w:t>
      </w:r>
      <w:r>
        <w:rPr>
          <w:color w:val="212121"/>
        </w:rPr>
        <w:t>higher-order reasoning.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828675</wp:posOffset>
            </wp:positionH>
            <wp:positionV relativeFrom="paragraph">
              <wp:posOffset>122521</wp:posOffset>
            </wp:positionV>
            <wp:extent cx="6222205" cy="325469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05" cy="325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 w:before="1"/>
        <w:ind w:left="239" w:right="516"/>
      </w:pPr>
      <w:r>
        <w:rPr>
          <w:color w:val="212121"/>
        </w:rPr>
        <w:t>Adolescents can think systematically and reason about what might be as well as what is</w:t>
      </w:r>
      <w:r>
        <w:rPr>
          <w:color w:val="212121"/>
          <w:spacing w:val="-64"/>
        </w:rPr>
        <w:t> </w:t>
      </w:r>
      <w:r>
        <w:rPr>
          <w:color w:val="212121"/>
        </w:rPr>
        <w:t>(not everyone achieves this stage). This allows them to understand politics, ethics, and</w:t>
      </w:r>
      <w:r>
        <w:rPr>
          <w:color w:val="212121"/>
          <w:spacing w:val="1"/>
        </w:rPr>
        <w:t> </w:t>
      </w:r>
      <w:r>
        <w:rPr>
          <w:color w:val="212121"/>
        </w:rPr>
        <w:t>science fiction, as well as to engage in scientific reasoning.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239" w:right="475"/>
      </w:pPr>
      <w:r>
        <w:rPr>
          <w:color w:val="212121"/>
        </w:rPr>
        <w:t>Adolescents can deal with abstract ideas; for example, they can understand division and</w:t>
      </w:r>
      <w:r>
        <w:rPr>
          <w:color w:val="212121"/>
          <w:spacing w:val="-64"/>
        </w:rPr>
        <w:t> </w:t>
      </w:r>
      <w:r>
        <w:rPr>
          <w:color w:val="212121"/>
        </w:rPr>
        <w:t>fractions without having to actually divide things up and solve hypothetical (imaginary)</w:t>
      </w:r>
      <w:r>
        <w:rPr>
          <w:color w:val="212121"/>
          <w:spacing w:val="1"/>
        </w:rPr>
        <w:t> </w:t>
      </w:r>
      <w:r>
        <w:rPr>
          <w:color w:val="212121"/>
        </w:rPr>
        <w:t>problems.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9" w:right="0" w:firstLine="0"/>
        <w:jc w:val="left"/>
        <w:rPr>
          <w:rFonts w:ascii="Arial"/>
          <w:b/>
          <w:sz w:val="27"/>
        </w:rPr>
      </w:pPr>
      <w:r>
        <w:rPr/>
        <w:pict>
          <v:rect style="position:absolute;margin-left:65.25pt;margin-top:20.912642pt;width:487.499961pt;height:.75pt;mso-position-horizontal-relative:page;mso-position-vertical-relative:paragraph;z-index:-15705088;mso-wrap-distance-left:0;mso-wrap-distance-right:0" filled="true" fillcolor="#8e8e8e" stroked="false">
            <v:fill type="solid"/>
            <w10:wrap type="topAndBottom"/>
          </v:rect>
        </w:pict>
      </w:r>
      <w:r>
        <w:rPr>
          <w:rFonts w:ascii="Arial"/>
          <w:b/>
          <w:color w:val="212121"/>
          <w:sz w:val="27"/>
        </w:rPr>
        <w:t>Major Characteristics and Developmental Changes:</w:t>
      </w:r>
    </w:p>
    <w:p>
      <w:pPr>
        <w:pStyle w:val="BodyText"/>
        <w:spacing w:line="352" w:lineRule="auto" w:before="151"/>
        <w:ind w:left="839" w:right="409"/>
      </w:pPr>
      <w:r>
        <w:rPr>
          <w:color w:val="212121"/>
        </w:rPr>
        <w:t>Concrete operations are carried out on physical objects, whereas formal operations</w:t>
      </w:r>
      <w:r>
        <w:rPr>
          <w:color w:val="212121"/>
          <w:spacing w:val="-64"/>
        </w:rPr>
        <w:t> </w:t>
      </w:r>
      <w:r>
        <w:rPr>
          <w:color w:val="212121"/>
        </w:rPr>
        <w:t>are carried out on ideas. Formal operational thought is entirely freed from physical</w:t>
      </w:r>
      <w:r>
        <w:rPr>
          <w:color w:val="212121"/>
          <w:spacing w:val="1"/>
        </w:rPr>
        <w:t> </w:t>
      </w:r>
      <w:r>
        <w:rPr>
          <w:color w:val="212121"/>
        </w:rPr>
        <w:t>and perceptual constraints.</w:t>
      </w:r>
    </w:p>
    <w:p>
      <w:pPr>
        <w:pStyle w:val="BodyText"/>
        <w:spacing w:line="357" w:lineRule="auto"/>
        <w:ind w:left="839" w:right="102"/>
      </w:pPr>
      <w:r>
        <w:rPr/>
        <w:pict>
          <v:shape style="position:absolute;margin-left:83.249992pt;margin-top:-54.744343pt;width:3.75pt;height:3.75pt;mso-position-horizontal-relative:page;mso-position-vertical-relative:paragraph;z-index:15752704" coordorigin="1665,-1095" coordsize="75,75" path="m1707,-1020l1698,-1020,1693,-1021,1665,-1052,1665,-1062,1698,-1095,1707,-1095,1740,-1057,1740,-1052,1707,-1020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005652pt;width:3.75pt;height:3.75pt;mso-position-horizontal-relative:page;mso-position-vertical-relative:paragraph;z-index:15753216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46.50565pt;width:3.75pt;height:3.75pt;mso-position-horizontal-relative:page;mso-position-vertical-relative:paragraph;z-index:15753728" coordorigin="1665,930" coordsize="75,75" path="m1707,1005l1698,1005,1693,1004,1665,973,1665,963,1698,930,1707,930,1740,968,1740,973,1707,100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During this stage, adolescents can deal with abstract ideas (e.g., they no longer need</w:t>
      </w:r>
      <w:r>
        <w:rPr>
          <w:color w:val="212121"/>
          <w:spacing w:val="1"/>
        </w:rPr>
        <w:t> </w:t>
      </w:r>
      <w:r>
        <w:rPr>
          <w:color w:val="212121"/>
        </w:rPr>
        <w:t>to think about slicing up cakes or sharing sweets to understand division and fractions).</w:t>
      </w:r>
      <w:r>
        <w:rPr>
          <w:color w:val="212121"/>
          <w:spacing w:val="-64"/>
        </w:rPr>
        <w:t> </w:t>
      </w:r>
      <w:r>
        <w:rPr>
          <w:color w:val="212121"/>
        </w:rPr>
        <w:t>They can follow the form of an argument without having to think in terms of specific</w:t>
      </w:r>
      <w:r>
        <w:rPr>
          <w:color w:val="212121"/>
          <w:spacing w:val="1"/>
        </w:rPr>
        <w:t> </w:t>
      </w:r>
      <w:r>
        <w:rPr>
          <w:color w:val="212121"/>
        </w:rPr>
        <w:t>examples.</w:t>
      </w:r>
    </w:p>
    <w:p>
      <w:pPr>
        <w:spacing w:after="0" w:line="357" w:lineRule="auto"/>
        <w:sectPr>
          <w:pgSz w:w="12240" w:h="15840"/>
          <w:pgMar w:header="0" w:footer="309" w:top="760" w:bottom="500" w:left="1060" w:right="1080"/>
        </w:sectPr>
      </w:pPr>
    </w:p>
    <w:p>
      <w:pPr>
        <w:pStyle w:val="BodyText"/>
        <w:spacing w:line="352" w:lineRule="auto" w:before="80"/>
        <w:ind w:left="839" w:right="452"/>
        <w:jc w:val="both"/>
      </w:pPr>
      <w:r>
        <w:rPr/>
        <w:pict>
          <v:shape style="position:absolute;margin-left:83.249992pt;margin-top:10.005643pt;width:3.75pt;height:3.75pt;mso-position-horizontal-relative:page;mso-position-vertical-relative:paragraph;z-index:15755776" coordorigin="1665,200" coordsize="75,75" path="m1707,275l1698,275,1693,274,1665,243,1665,233,1698,200,1707,200,1740,238,1740,243,1707,27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Adolescents can deal with hypothetical problems with many possible solutions. For</w:t>
      </w:r>
      <w:r>
        <w:rPr>
          <w:color w:val="212121"/>
          <w:spacing w:val="-64"/>
        </w:rPr>
        <w:t> </w:t>
      </w:r>
      <w:r>
        <w:rPr>
          <w:color w:val="212121"/>
        </w:rPr>
        <w:t>example, if asked, ‘What would happen if money were abolished in one hour?’ they</w:t>
      </w:r>
      <w:r>
        <w:rPr>
          <w:color w:val="212121"/>
          <w:spacing w:val="-64"/>
        </w:rPr>
        <w:t> </w:t>
      </w:r>
      <w:r>
        <w:rPr>
          <w:color w:val="212121"/>
        </w:rPr>
        <w:t>could speculate about many possible consequences.</w:t>
      </w:r>
    </w:p>
    <w:p>
      <w:pPr>
        <w:pStyle w:val="BodyText"/>
        <w:spacing w:line="352" w:lineRule="auto" w:before="13"/>
        <w:ind w:left="839" w:right="413"/>
        <w:jc w:val="both"/>
      </w:pPr>
      <w:r>
        <w:rPr/>
        <w:pict>
          <v:shape style="position:absolute;margin-left:83.249992pt;margin-top:6.655638pt;width:3.75pt;height:3.75pt;mso-position-horizontal-relative:page;mso-position-vertical-relative:paragraph;z-index:15756288" coordorigin="1665,133" coordsize="75,75" path="m1707,208l1698,208,1693,207,1665,176,1665,166,1698,133,1707,133,1740,171,1740,176,1707,20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Piaget described reflective abstraction as the process by which individuals become</w:t>
      </w:r>
      <w:r>
        <w:rPr>
          <w:color w:val="212121"/>
          <w:spacing w:val="-64"/>
        </w:rPr>
        <w:t> </w:t>
      </w:r>
      <w:r>
        <w:rPr>
          <w:color w:val="212121"/>
        </w:rPr>
        <w:t>aware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reflect</w:t>
      </w:r>
      <w:r>
        <w:rPr>
          <w:color w:val="212121"/>
          <w:spacing w:val="-1"/>
        </w:rPr>
        <w:t> </w:t>
      </w:r>
      <w:r>
        <w:rPr>
          <w:color w:val="212121"/>
        </w:rPr>
        <w:t>upon</w:t>
      </w:r>
      <w:r>
        <w:rPr>
          <w:color w:val="212121"/>
          <w:spacing w:val="-2"/>
        </w:rPr>
        <w:t> </w:t>
      </w:r>
      <w:r>
        <w:rPr>
          <w:color w:val="212121"/>
        </w:rPr>
        <w:t>their</w:t>
      </w:r>
      <w:r>
        <w:rPr>
          <w:color w:val="212121"/>
          <w:spacing w:val="-1"/>
        </w:rPr>
        <w:t> </w:t>
      </w:r>
      <w:r>
        <w:rPr>
          <w:color w:val="212121"/>
        </w:rPr>
        <w:t>own</w:t>
      </w:r>
      <w:r>
        <w:rPr>
          <w:color w:val="212121"/>
          <w:spacing w:val="-2"/>
        </w:rPr>
        <w:t> </w:t>
      </w:r>
      <w:r>
        <w:rPr>
          <w:color w:val="212121"/>
        </w:rPr>
        <w:t>cognitive</w:t>
      </w:r>
      <w:r>
        <w:rPr>
          <w:color w:val="212121"/>
          <w:spacing w:val="-1"/>
        </w:rPr>
        <w:t> </w:t>
      </w:r>
      <w:r>
        <w:rPr>
          <w:color w:val="212121"/>
        </w:rPr>
        <w:t>actions</w:t>
      </w:r>
      <w:r>
        <w:rPr>
          <w:color w:val="212121"/>
          <w:spacing w:val="-2"/>
        </w:rPr>
        <w:t> </w:t>
      </w:r>
      <w:r>
        <w:rPr>
          <w:color w:val="212121"/>
        </w:rPr>
        <w:t>or</w:t>
      </w:r>
      <w:r>
        <w:rPr>
          <w:color w:val="212121"/>
          <w:spacing w:val="-1"/>
        </w:rPr>
        <w:t> </w:t>
      </w:r>
      <w:r>
        <w:rPr>
          <w:color w:val="212121"/>
        </w:rPr>
        <w:t>operations</w:t>
      </w:r>
      <w:r>
        <w:rPr>
          <w:color w:val="212121"/>
          <w:spacing w:val="-2"/>
        </w:rPr>
        <w:t> </w:t>
      </w:r>
      <w:r>
        <w:rPr>
          <w:color w:val="212121"/>
        </w:rPr>
        <w:t>(metacognition).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239" w:right="119"/>
        <w:jc w:val="both"/>
      </w:pPr>
      <w:r>
        <w:rPr>
          <w:color w:val="212121"/>
        </w:rPr>
        <w:t>From about 12 years, children can follow the form of a logical argument without reference to</w:t>
      </w:r>
      <w:r>
        <w:rPr>
          <w:color w:val="212121"/>
          <w:spacing w:val="-64"/>
        </w:rPr>
        <w:t> </w:t>
      </w:r>
      <w:r>
        <w:rPr>
          <w:color w:val="212121"/>
        </w:rPr>
        <w:t>its content. During this time, people develop the ability to think about abstract concepts, and</w:t>
      </w:r>
      <w:r>
        <w:rPr>
          <w:color w:val="212121"/>
          <w:spacing w:val="-64"/>
        </w:rPr>
        <w:t> </w:t>
      </w:r>
      <w:r>
        <w:rPr>
          <w:color w:val="212121"/>
        </w:rPr>
        <w:t>logically test hypotheses.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239" w:right="716"/>
      </w:pPr>
      <w:r>
        <w:rPr>
          <w:color w:val="212121"/>
        </w:rPr>
        <w:t>This stage sees the emergence of scientific thinking, formulating abstract theories and</w:t>
      </w:r>
      <w:r>
        <w:rPr>
          <w:color w:val="212121"/>
          <w:spacing w:val="-64"/>
        </w:rPr>
        <w:t> </w:t>
      </w:r>
      <w:r>
        <w:rPr>
          <w:color w:val="212121"/>
        </w:rPr>
        <w:t>hypotheses when faced with a problem.</w:t>
      </w:r>
    </w:p>
    <w:p>
      <w:pPr>
        <w:pStyle w:val="Heading2"/>
        <w:spacing w:before="226"/>
        <w:ind w:left="239"/>
      </w:pPr>
      <w:r>
        <w:rPr/>
        <w:pict>
          <v:rect style="position:absolute;margin-left:65.25pt;margin-top:32.212605pt;width:487.499961pt;height:.75pt;mso-position-horizontal-relative:page;mso-position-vertical-relative:paragraph;z-index:-1570304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Individual Differences</w:t>
      </w:r>
    </w:p>
    <w:p>
      <w:pPr>
        <w:pStyle w:val="BodyText"/>
        <w:spacing w:line="352" w:lineRule="auto" w:before="151"/>
        <w:ind w:left="839" w:right="476"/>
      </w:pPr>
      <w:r>
        <w:rPr>
          <w:rFonts w:ascii="Arial"/>
          <w:b/>
          <w:color w:val="212121"/>
        </w:rPr>
        <w:t>Culture &amp; Abstract Thinking</w:t>
      </w:r>
      <w:r>
        <w:rPr>
          <w:color w:val="212121"/>
        </w:rPr>
        <w:t>: Cultures emphasize different kinds of logical or</w:t>
      </w:r>
      <w:r>
        <w:rPr>
          <w:color w:val="212121"/>
          <w:spacing w:val="1"/>
        </w:rPr>
        <w:t> </w:t>
      </w:r>
      <w:r>
        <w:rPr>
          <w:color w:val="212121"/>
        </w:rPr>
        <w:t>abstract thinking. For example, in societies with a strong oral tradition, the ability to</w:t>
      </w:r>
      <w:r>
        <w:rPr>
          <w:color w:val="212121"/>
          <w:spacing w:val="-64"/>
        </w:rPr>
        <w:t> </w:t>
      </w:r>
      <w:r>
        <w:rPr>
          <w:color w:val="212121"/>
        </w:rPr>
        <w:t>hold</w:t>
      </w:r>
      <w:r>
        <w:rPr>
          <w:color w:val="212121"/>
          <w:spacing w:val="-1"/>
        </w:rPr>
        <w:t> </w:t>
      </w:r>
      <w:r>
        <w:rPr>
          <w:color w:val="212121"/>
        </w:rPr>
        <w:t>complex narratives might</w:t>
      </w:r>
      <w:r>
        <w:rPr>
          <w:color w:val="212121"/>
          <w:spacing w:val="-1"/>
        </w:rPr>
        <w:t> </w:t>
      </w:r>
      <w:r>
        <w:rPr>
          <w:color w:val="212121"/>
        </w:rPr>
        <w:t>develop prominently.</w:t>
      </w:r>
    </w:p>
    <w:p>
      <w:pPr>
        <w:pStyle w:val="BodyText"/>
        <w:spacing w:line="352" w:lineRule="auto" w:before="13"/>
        <w:ind w:left="839" w:right="143"/>
      </w:pPr>
      <w:r>
        <w:rPr/>
        <w:pict>
          <v:shape style="position:absolute;margin-left:83.249992pt;margin-top:-54.844349pt;width:3.75pt;height:3.75pt;mso-position-horizontal-relative:page;mso-position-vertical-relative:paragraph;z-index:15756800" coordorigin="1665,-1097" coordsize="75,75" path="m1707,-1022l1698,-1022,1693,-1023,1665,-1054,1665,-1064,1698,-1097,1707,-1097,1740,-1059,1740,-1054,1707,-1022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655647pt;width:3.75pt;height:3.75pt;mso-position-horizontal-relative:page;mso-position-vertical-relative:paragraph;z-index:15757312" coordorigin="1665,133" coordsize="75,75" path="m1707,208l1698,208,1693,207,1665,176,1665,166,1698,133,1707,133,1740,171,1740,176,1707,208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Gender &amp; Ethics</w:t>
      </w:r>
      <w:r>
        <w:rPr>
          <w:color w:val="212121"/>
        </w:rPr>
        <w:t>: Discussions about morality and ethics can be influenced by gender</w:t>
      </w:r>
      <w:r>
        <w:rPr>
          <w:color w:val="212121"/>
          <w:spacing w:val="-64"/>
        </w:rPr>
        <w:t> </w:t>
      </w:r>
      <w:r>
        <w:rPr>
          <w:color w:val="212121"/>
        </w:rPr>
        <w:t>norms. For instance, in some cultures, girls might be encouraged to prioritize</w:t>
      </w:r>
      <w:r>
        <w:rPr>
          <w:color w:val="212121"/>
          <w:spacing w:val="1"/>
        </w:rPr>
        <w:t> </w:t>
      </w:r>
      <w:r>
        <w:rPr>
          <w:color w:val="212121"/>
        </w:rPr>
        <w:t>community</w:t>
      </w:r>
      <w:r>
        <w:rPr>
          <w:color w:val="212121"/>
          <w:spacing w:val="-2"/>
        </w:rPr>
        <w:t> </w:t>
      </w:r>
      <w:r>
        <w:rPr>
          <w:color w:val="212121"/>
        </w:rPr>
        <w:t>harmony,</w:t>
      </w:r>
      <w:r>
        <w:rPr>
          <w:color w:val="212121"/>
          <w:spacing w:val="-1"/>
        </w:rPr>
        <w:t> </w:t>
      </w:r>
      <w:r>
        <w:rPr>
          <w:color w:val="212121"/>
        </w:rPr>
        <w:t>while</w:t>
      </w:r>
      <w:r>
        <w:rPr>
          <w:color w:val="212121"/>
          <w:spacing w:val="-1"/>
        </w:rPr>
        <w:t> </w:t>
      </w:r>
      <w:r>
        <w:rPr>
          <w:color w:val="212121"/>
        </w:rPr>
        <w:t>boys</w:t>
      </w:r>
      <w:r>
        <w:rPr>
          <w:color w:val="212121"/>
          <w:spacing w:val="-1"/>
        </w:rPr>
        <w:t> </w:t>
      </w:r>
      <w:r>
        <w:rPr>
          <w:color w:val="212121"/>
        </w:rPr>
        <w:t>might</w:t>
      </w:r>
      <w:r>
        <w:rPr>
          <w:color w:val="212121"/>
          <w:spacing w:val="-1"/>
        </w:rPr>
        <w:t> </w:t>
      </w:r>
      <w:r>
        <w:rPr>
          <w:color w:val="212121"/>
        </w:rPr>
        <w:t>be</w:t>
      </w:r>
      <w:r>
        <w:rPr>
          <w:color w:val="212121"/>
          <w:spacing w:val="-2"/>
        </w:rPr>
        <w:t> </w:t>
      </w:r>
      <w:r>
        <w:rPr>
          <w:color w:val="212121"/>
        </w:rPr>
        <w:t>encouraged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prioritize</w:t>
      </w:r>
      <w:r>
        <w:rPr>
          <w:color w:val="212121"/>
          <w:spacing w:val="-1"/>
        </w:rPr>
        <w:t> </w:t>
      </w:r>
      <w:r>
        <w:rPr>
          <w:color w:val="212121"/>
        </w:rPr>
        <w:t>individual</w:t>
      </w:r>
      <w:r>
        <w:rPr>
          <w:color w:val="212121"/>
          <w:spacing w:val="-1"/>
        </w:rPr>
        <w:t> </w:t>
      </w:r>
      <w:r>
        <w:rPr>
          <w:color w:val="212121"/>
        </w:rPr>
        <w:t>rights.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23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Learn More: </w:t>
      </w:r>
      <w:hyperlink r:id="rId17">
        <w:r>
          <w:rPr>
            <w:rFonts w:ascii="Arial"/>
            <w:b/>
            <w:color w:val="212121"/>
            <w:sz w:val="24"/>
            <w:u w:val="single" w:color="212121"/>
          </w:rPr>
          <w:t>The Formal O</w:t>
        </w:r>
        <w:r>
          <w:rPr>
            <w:rFonts w:ascii="Arial"/>
            <w:b/>
            <w:color w:val="212121"/>
            <w:sz w:val="24"/>
          </w:rPr>
          <w:t>p</w:t>
        </w:r>
        <w:r>
          <w:rPr>
            <w:rFonts w:ascii="Arial"/>
            <w:b/>
            <w:color w:val="212121"/>
            <w:sz w:val="24"/>
            <w:u w:val="single" w:color="212121"/>
          </w:rPr>
          <w:t>erational Stage of Development</w:t>
        </w:r>
      </w:hyperlink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1"/>
        <w:ind w:left="239"/>
      </w:pPr>
      <w:r>
        <w:rPr/>
        <w:pict>
          <v:rect style="position:absolute;margin-left:65.25pt;margin-top:22.319601pt;width:487.499961pt;height:.75pt;mso-position-horizontal-relative:page;mso-position-vertical-relative:paragraph;z-index:-1570252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Piaget’s</w:t>
      </w:r>
      <w:r>
        <w:rPr>
          <w:color w:val="212121"/>
          <w:spacing w:val="-6"/>
        </w:rPr>
        <w:t> </w:t>
      </w:r>
      <w:r>
        <w:rPr>
          <w:color w:val="212121"/>
        </w:rPr>
        <w:t>Theory</w:t>
      </w:r>
    </w:p>
    <w:p>
      <w:pPr>
        <w:pStyle w:val="BodyText"/>
        <w:spacing w:line="352" w:lineRule="auto" w:before="151"/>
        <w:ind w:left="839" w:right="323"/>
      </w:pP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theory</w:t>
      </w:r>
      <w:r>
        <w:rPr>
          <w:color w:val="212121"/>
          <w:spacing w:val="-1"/>
        </w:rPr>
        <w:t> </w:t>
      </w:r>
      <w:r>
        <w:rPr>
          <w:color w:val="212121"/>
        </w:rPr>
        <w:t>places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strong</w:t>
      </w:r>
      <w:r>
        <w:rPr>
          <w:color w:val="212121"/>
          <w:spacing w:val="-2"/>
        </w:rPr>
        <w:t> </w:t>
      </w:r>
      <w:r>
        <w:rPr>
          <w:color w:val="212121"/>
        </w:rPr>
        <w:t>emphasis</w:t>
      </w:r>
      <w:r>
        <w:rPr>
          <w:color w:val="212121"/>
          <w:spacing w:val="-1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active</w:t>
      </w:r>
      <w:r>
        <w:rPr>
          <w:color w:val="212121"/>
          <w:spacing w:val="-2"/>
        </w:rPr>
        <w:t> </w:t>
      </w:r>
      <w:r>
        <w:rPr>
          <w:color w:val="212121"/>
        </w:rPr>
        <w:t>role</w:t>
      </w:r>
      <w:r>
        <w:rPr>
          <w:color w:val="212121"/>
          <w:spacing w:val="-1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children</w:t>
      </w:r>
      <w:r>
        <w:rPr>
          <w:color w:val="212121"/>
          <w:spacing w:val="-1"/>
        </w:rPr>
        <w:t> </w:t>
      </w:r>
      <w:r>
        <w:rPr>
          <w:color w:val="212121"/>
        </w:rPr>
        <w:t>play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their</w:t>
      </w:r>
      <w:r>
        <w:rPr>
          <w:color w:val="212121"/>
          <w:spacing w:val="-64"/>
        </w:rPr>
        <w:t> </w:t>
      </w:r>
      <w:r>
        <w:rPr>
          <w:color w:val="212121"/>
        </w:rPr>
        <w:t>own cognitive development.</w:t>
      </w:r>
    </w:p>
    <w:p>
      <w:pPr>
        <w:pStyle w:val="BodyText"/>
        <w:spacing w:line="352" w:lineRule="auto"/>
        <w:ind w:left="839" w:right="382"/>
      </w:pPr>
      <w:r>
        <w:rPr/>
        <w:pict>
          <v:shape style="position:absolute;margin-left:83.249992pt;margin-top:-34.494366pt;width:3.75pt;height:3.75pt;mso-position-horizontal-relative:page;mso-position-vertical-relative:paragraph;z-index:15757824" coordorigin="1665,-690" coordsize="75,75" path="m1707,-615l1698,-615,1693,-616,1665,-647,1665,-657,1698,-690,1707,-690,1740,-652,1740,-647,1707,-61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005633pt;width:3.75pt;height:3.75pt;mso-position-horizontal-relative:page;mso-position-vertical-relative:paragraph;z-index:15758336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According to Piaget, children are not passive recipients of information; instead, they</w:t>
      </w:r>
      <w:r>
        <w:rPr>
          <w:color w:val="212121"/>
          <w:spacing w:val="-64"/>
        </w:rPr>
        <w:t> </w:t>
      </w:r>
      <w:r>
        <w:rPr>
          <w:color w:val="212121"/>
        </w:rPr>
        <w:t>actively explore and interact with their surroundings.</w:t>
      </w:r>
    </w:p>
    <w:p>
      <w:pPr>
        <w:pStyle w:val="BodyText"/>
        <w:spacing w:line="352" w:lineRule="auto" w:before="12"/>
        <w:ind w:left="839" w:right="650"/>
      </w:pPr>
      <w:r>
        <w:rPr/>
        <w:pict>
          <v:shape style="position:absolute;margin-left:83.249992pt;margin-top:6.605629pt;width:3.75pt;height:3.75pt;mso-position-horizontal-relative:page;mso-position-vertical-relative:paragraph;z-index:15758848" coordorigin="1665,132" coordsize="75,75" path="m1707,207l1698,207,1693,206,1665,175,1665,165,1698,132,1707,132,1740,170,1740,175,1707,207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This active engagement with the environment is crucial because it allows them to</w:t>
      </w:r>
      <w:r>
        <w:rPr>
          <w:color w:val="212121"/>
          <w:spacing w:val="-64"/>
        </w:rPr>
        <w:t> </w:t>
      </w:r>
      <w:r>
        <w:rPr>
          <w:color w:val="212121"/>
        </w:rPr>
        <w:t>gradually build their understanding of the world.</w:t>
      </w:r>
    </w:p>
    <w:p>
      <w:pPr>
        <w:pStyle w:val="Heading2"/>
        <w:numPr>
          <w:ilvl w:val="0"/>
          <w:numId w:val="1"/>
        </w:numPr>
        <w:tabs>
          <w:tab w:pos="541" w:val="left" w:leader="none"/>
        </w:tabs>
        <w:spacing w:line="240" w:lineRule="auto" w:before="225" w:after="0"/>
        <w:ind w:left="540" w:right="0" w:hanging="302"/>
        <w:jc w:val="left"/>
      </w:pPr>
      <w:r>
        <w:rPr/>
        <w:pict>
          <v:rect style="position:absolute;margin-left:65.25pt;margin-top:32.162605pt;width:487.499961pt;height:.75pt;mso-position-horizontal-relative:page;mso-position-vertical-relative:paragraph;z-index:-15702016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How Piaget Developed the Theory</w:t>
      </w:r>
    </w:p>
    <w:p>
      <w:pPr>
        <w:pStyle w:val="BodyText"/>
        <w:spacing w:line="357" w:lineRule="auto" w:before="151"/>
        <w:ind w:left="239" w:right="502"/>
      </w:pPr>
      <w:r>
        <w:rPr>
          <w:color w:val="212121"/>
        </w:rPr>
        <w:t>Piaget was employed at the Binet Institute in the 1920s, where his job was to develop</w:t>
      </w:r>
      <w:r>
        <w:rPr>
          <w:color w:val="212121"/>
          <w:spacing w:val="1"/>
        </w:rPr>
        <w:t> </w:t>
      </w:r>
      <w:r>
        <w:rPr>
          <w:color w:val="212121"/>
        </w:rPr>
        <w:t>French versions of questions on English intelligence tests. He became intrigued with the</w:t>
      </w:r>
      <w:r>
        <w:rPr>
          <w:color w:val="212121"/>
          <w:spacing w:val="-64"/>
        </w:rPr>
        <w:t> </w:t>
      </w:r>
      <w:r>
        <w:rPr>
          <w:color w:val="212121"/>
        </w:rPr>
        <w:t>reasons children gave for their wrong answers to the questions that required logical</w:t>
      </w:r>
    </w:p>
    <w:p>
      <w:pPr>
        <w:spacing w:after="0" w:line="357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before="80"/>
        <w:ind w:left="239"/>
      </w:pPr>
      <w:r>
        <w:rPr>
          <w:color w:val="212121"/>
        </w:rPr>
        <w:t>thinking.</w:t>
      </w:r>
    </w:p>
    <w:p>
      <w:pPr>
        <w:pStyle w:val="BodyText"/>
        <w:rPr>
          <w:sz w:val="32"/>
        </w:rPr>
      </w:pPr>
    </w:p>
    <w:p>
      <w:pPr>
        <w:pStyle w:val="BodyText"/>
        <w:spacing w:line="352" w:lineRule="auto" w:before="1"/>
        <w:ind w:left="239" w:right="856"/>
      </w:pPr>
      <w:r>
        <w:rPr>
          <w:color w:val="212121"/>
        </w:rPr>
        <w:t>He</w:t>
      </w:r>
      <w:r>
        <w:rPr>
          <w:color w:val="212121"/>
          <w:spacing w:val="-3"/>
        </w:rPr>
        <w:t> </w:t>
      </w:r>
      <w:r>
        <w:rPr>
          <w:color w:val="212121"/>
        </w:rPr>
        <w:t>believed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these</w:t>
      </w:r>
      <w:r>
        <w:rPr>
          <w:color w:val="212121"/>
          <w:spacing w:val="-2"/>
        </w:rPr>
        <w:t> </w:t>
      </w:r>
      <w:r>
        <w:rPr>
          <w:color w:val="212121"/>
        </w:rPr>
        <w:t>incorrect</w:t>
      </w:r>
      <w:r>
        <w:rPr>
          <w:color w:val="212121"/>
          <w:spacing w:val="-2"/>
        </w:rPr>
        <w:t> </w:t>
      </w:r>
      <w:r>
        <w:rPr>
          <w:color w:val="212121"/>
        </w:rPr>
        <w:t>answers</w:t>
      </w:r>
      <w:r>
        <w:rPr>
          <w:color w:val="212121"/>
          <w:spacing w:val="-2"/>
        </w:rPr>
        <w:t> </w:t>
      </w:r>
      <w:r>
        <w:rPr>
          <w:color w:val="212121"/>
        </w:rPr>
        <w:t>revealed</w:t>
      </w:r>
      <w:r>
        <w:rPr>
          <w:color w:val="212121"/>
          <w:spacing w:val="-2"/>
        </w:rPr>
        <w:t> </w:t>
      </w:r>
      <w:r>
        <w:rPr>
          <w:color w:val="212121"/>
        </w:rPr>
        <w:t>important</w:t>
      </w:r>
      <w:r>
        <w:rPr>
          <w:color w:val="212121"/>
          <w:spacing w:val="-2"/>
        </w:rPr>
        <w:t> </w:t>
      </w:r>
      <w:r>
        <w:rPr>
          <w:color w:val="212121"/>
        </w:rPr>
        <w:t>differences</w:t>
      </w:r>
      <w:r>
        <w:rPr>
          <w:color w:val="212121"/>
          <w:spacing w:val="-2"/>
        </w:rPr>
        <w:t> </w:t>
      </w:r>
      <w:r>
        <w:rPr>
          <w:color w:val="212121"/>
        </w:rPr>
        <w:t>between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64"/>
        </w:rPr>
        <w:t> </w:t>
      </w:r>
      <w:r>
        <w:rPr>
          <w:color w:val="212121"/>
        </w:rPr>
        <w:t>thinking of adults and children.</w:t>
      </w:r>
    </w:p>
    <w:p>
      <w:pPr>
        <w:pStyle w:val="Heading3"/>
        <w:spacing w:line="247" w:lineRule="auto" w:before="223"/>
      </w:pPr>
      <w:r>
        <w:rPr/>
        <w:pict>
          <v:rect style="position:absolute;margin-left:65.25pt;margin-top:43.405598pt;width:487.499961pt;height:.75pt;mso-position-horizontal-relative:page;mso-position-vertical-relative:paragraph;z-index:-1569792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Piaget</w:t>
      </w:r>
      <w:r>
        <w:rPr>
          <w:color w:val="212121"/>
          <w:spacing w:val="-2"/>
        </w:rPr>
        <w:t> </w:t>
      </w:r>
      <w:r>
        <w:rPr>
          <w:color w:val="212121"/>
        </w:rPr>
        <w:t>branched</w:t>
      </w:r>
      <w:r>
        <w:rPr>
          <w:color w:val="212121"/>
          <w:spacing w:val="-2"/>
        </w:rPr>
        <w:t> </w:t>
      </w:r>
      <w:r>
        <w:rPr>
          <w:color w:val="212121"/>
        </w:rPr>
        <w:t>out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his</w:t>
      </w:r>
      <w:r>
        <w:rPr>
          <w:color w:val="212121"/>
          <w:spacing w:val="-2"/>
        </w:rPr>
        <w:t> </w:t>
      </w:r>
      <w:r>
        <w:rPr>
          <w:color w:val="212121"/>
        </w:rPr>
        <w:t>own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new</w:t>
      </w:r>
      <w:r>
        <w:rPr>
          <w:color w:val="212121"/>
          <w:spacing w:val="-2"/>
        </w:rPr>
        <w:t> </w:t>
      </w:r>
      <w:r>
        <w:rPr>
          <w:color w:val="212121"/>
        </w:rPr>
        <w:t>set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assumptions</w:t>
      </w:r>
      <w:r>
        <w:rPr>
          <w:color w:val="212121"/>
          <w:spacing w:val="-2"/>
        </w:rPr>
        <w:t> </w:t>
      </w:r>
      <w:r>
        <w:rPr>
          <w:color w:val="212121"/>
        </w:rPr>
        <w:t>about</w:t>
      </w:r>
      <w:r>
        <w:rPr>
          <w:color w:val="212121"/>
          <w:spacing w:val="-2"/>
        </w:rPr>
        <w:t> </w:t>
      </w:r>
      <w:r>
        <w:rPr>
          <w:color w:val="212121"/>
        </w:rPr>
        <w:t>children’s</w:t>
      </w:r>
      <w:r>
        <w:rPr>
          <w:color w:val="212121"/>
          <w:spacing w:val="-64"/>
        </w:rPr>
        <w:t> </w:t>
      </w:r>
      <w:r>
        <w:rPr>
          <w:color w:val="212121"/>
        </w:rPr>
        <w:t>intelligence:</w:t>
      </w:r>
    </w:p>
    <w:p>
      <w:pPr>
        <w:pStyle w:val="BodyText"/>
        <w:spacing w:line="352" w:lineRule="auto" w:before="151"/>
        <w:ind w:left="839" w:right="127"/>
      </w:pPr>
      <w:r>
        <w:rPr>
          <w:color w:val="212121"/>
        </w:rPr>
        <w:t>Children’s intelligence differs from an adult’s in quality rather than in quantity. This</w:t>
      </w:r>
      <w:r>
        <w:rPr>
          <w:color w:val="212121"/>
          <w:spacing w:val="1"/>
        </w:rPr>
        <w:t> </w:t>
      </w:r>
      <w:r>
        <w:rPr>
          <w:color w:val="212121"/>
        </w:rPr>
        <w:t>means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children</w:t>
      </w:r>
      <w:r>
        <w:rPr>
          <w:color w:val="212121"/>
          <w:spacing w:val="-2"/>
        </w:rPr>
        <w:t> </w:t>
      </w:r>
      <w:r>
        <w:rPr>
          <w:color w:val="212121"/>
        </w:rPr>
        <w:t>reason</w:t>
      </w:r>
      <w:r>
        <w:rPr>
          <w:color w:val="212121"/>
          <w:spacing w:val="-2"/>
        </w:rPr>
        <w:t> </w:t>
      </w:r>
      <w:r>
        <w:rPr>
          <w:color w:val="212121"/>
        </w:rPr>
        <w:t>(think)</w:t>
      </w:r>
      <w:r>
        <w:rPr>
          <w:color w:val="212121"/>
          <w:spacing w:val="-2"/>
        </w:rPr>
        <w:t> </w:t>
      </w:r>
      <w:r>
        <w:rPr>
          <w:color w:val="212121"/>
        </w:rPr>
        <w:t>differently</w:t>
      </w:r>
      <w:r>
        <w:rPr>
          <w:color w:val="212121"/>
          <w:spacing w:val="-2"/>
        </w:rPr>
        <w:t> </w:t>
      </w:r>
      <w:r>
        <w:rPr>
          <w:color w:val="212121"/>
        </w:rPr>
        <w:t>from</w:t>
      </w:r>
      <w:r>
        <w:rPr>
          <w:color w:val="212121"/>
          <w:spacing w:val="-2"/>
        </w:rPr>
        <w:t> </w:t>
      </w:r>
      <w:r>
        <w:rPr>
          <w:color w:val="212121"/>
        </w:rPr>
        <w:t>adults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see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world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different</w:t>
      </w:r>
      <w:r>
        <w:rPr>
          <w:color w:val="212121"/>
          <w:spacing w:val="-64"/>
        </w:rPr>
        <w:t> </w:t>
      </w:r>
      <w:r>
        <w:rPr>
          <w:color w:val="212121"/>
        </w:rPr>
        <w:t>ways.</w:t>
      </w:r>
    </w:p>
    <w:p>
      <w:pPr>
        <w:pStyle w:val="BodyText"/>
        <w:spacing w:line="352" w:lineRule="auto"/>
        <w:ind w:left="839" w:right="756"/>
      </w:pPr>
      <w:r>
        <w:rPr/>
        <w:pict>
          <v:shape style="position:absolute;margin-left:83.249992pt;margin-top:-54.744404pt;width:3.75pt;height:3.75pt;mso-position-horizontal-relative:page;mso-position-vertical-relative:paragraph;z-index:15760384" coordorigin="1665,-1095" coordsize="75,75" path="m1707,-1020l1698,-1020,1693,-1021,1665,-1052,1665,-1062,1698,-1095,1707,-1095,1740,-1057,1740,-1052,1707,-1020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3.249992pt;margin-top:6.005593pt;width:3.75pt;height:3.75pt;mso-position-horizontal-relative:page;mso-position-vertical-relative:paragraph;z-index:15760896" coordorigin="1665,120" coordsize="75,75" path="m1707,195l1698,195,1693,194,1665,163,1665,153,1698,120,1707,120,1740,158,1740,163,1707,19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4.770004pt;margin-top:12.006345pt;width:176.4pt;height:.75pt;mso-position-horizontal-relative:page;mso-position-vertical-relative:paragraph;z-index:-16361472" coordorigin="4495,240" coordsize="3528,15" path="m8023,240l6185,240,4495,240,4495,255,6185,255,8023,255,8023,24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Children actively </w:t>
      </w:r>
      <w:hyperlink r:id="rId9">
        <w:r>
          <w:rPr>
            <w:color w:val="212121"/>
            <w:u w:val="single" w:color="212121"/>
          </w:rPr>
          <w:t>build u</w:t>
        </w:r>
        <w:r>
          <w:rPr>
            <w:color w:val="212121"/>
          </w:rPr>
          <w:t>p their knowledge about the world</w:t>
        </w:r>
      </w:hyperlink>
      <w:r>
        <w:rPr>
          <w:color w:val="212121"/>
        </w:rPr>
        <w:t>. They are not passive</w:t>
      </w:r>
      <w:r>
        <w:rPr>
          <w:color w:val="212121"/>
          <w:spacing w:val="-64"/>
        </w:rPr>
        <w:t> </w:t>
      </w:r>
      <w:r>
        <w:rPr>
          <w:color w:val="212121"/>
        </w:rPr>
        <w:t>creatures waiting for someone to fill their heads with knowledge.</w:t>
      </w:r>
    </w:p>
    <w:p>
      <w:pPr>
        <w:pStyle w:val="BodyText"/>
        <w:spacing w:line="352" w:lineRule="auto" w:before="11"/>
        <w:ind w:left="839"/>
      </w:pPr>
      <w:r>
        <w:rPr/>
        <w:pict>
          <v:shape style="position:absolute;margin-left:83.249992pt;margin-top:6.55562pt;width:3.75pt;height:3.75pt;mso-position-horizontal-relative:page;mso-position-vertical-relative:paragraph;z-index:15761920" coordorigin="1665,131" coordsize="75,75" path="m1707,206l1698,206,1693,205,1665,174,1665,164,1698,131,1707,131,1740,169,1740,174,1707,206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best</w:t>
      </w:r>
      <w:r>
        <w:rPr>
          <w:color w:val="212121"/>
          <w:spacing w:val="-1"/>
        </w:rPr>
        <w:t> </w:t>
      </w:r>
      <w:r>
        <w:rPr>
          <w:color w:val="212121"/>
        </w:rPr>
        <w:t>way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understand</w:t>
      </w:r>
      <w:r>
        <w:rPr>
          <w:color w:val="212121"/>
          <w:spacing w:val="-2"/>
        </w:rPr>
        <w:t> </w:t>
      </w:r>
      <w:r>
        <w:rPr>
          <w:color w:val="212121"/>
        </w:rPr>
        <w:t>children’s</w:t>
      </w:r>
      <w:r>
        <w:rPr>
          <w:color w:val="212121"/>
          <w:spacing w:val="-1"/>
        </w:rPr>
        <w:t> </w:t>
      </w:r>
      <w:r>
        <w:rPr>
          <w:color w:val="212121"/>
        </w:rPr>
        <w:t>reasoning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see</w:t>
      </w:r>
      <w:r>
        <w:rPr>
          <w:color w:val="212121"/>
          <w:spacing w:val="-1"/>
        </w:rPr>
        <w:t> </w:t>
      </w:r>
      <w:r>
        <w:rPr>
          <w:color w:val="212121"/>
        </w:rPr>
        <w:t>things</w:t>
      </w:r>
      <w:r>
        <w:rPr>
          <w:color w:val="212121"/>
          <w:spacing w:val="-1"/>
        </w:rPr>
        <w:t> </w:t>
      </w:r>
      <w:r>
        <w:rPr>
          <w:color w:val="212121"/>
        </w:rPr>
        <w:t>from</w:t>
      </w:r>
      <w:r>
        <w:rPr>
          <w:color w:val="212121"/>
          <w:spacing w:val="-2"/>
        </w:rPr>
        <w:t> </w:t>
      </w:r>
      <w:r>
        <w:rPr>
          <w:color w:val="212121"/>
        </w:rPr>
        <w:t>their</w:t>
      </w:r>
      <w:r>
        <w:rPr>
          <w:color w:val="212121"/>
          <w:spacing w:val="-1"/>
        </w:rPr>
        <w:t> </w:t>
      </w:r>
      <w:r>
        <w:rPr>
          <w:color w:val="212121"/>
        </w:rPr>
        <w:t>point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64"/>
        </w:rPr>
        <w:t> </w:t>
      </w:r>
      <w:r>
        <w:rPr>
          <w:color w:val="212121"/>
        </w:rPr>
        <w:t>view.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2" w:lineRule="auto"/>
        <w:ind w:left="239" w:right="142"/>
      </w:pPr>
      <w:r>
        <w:rPr/>
        <w:pict>
          <v:rect style="position:absolute;margin-left:392.612091pt;margin-top:52.505878pt;width:1.653514pt;height:.75pt;mso-position-horizontal-relative:page;mso-position-vertical-relative:paragraph;z-index:-16360448" filled="true" fillcolor="#212121" stroked="false">
            <v:fill type="solid"/>
            <w10:wrap type="none"/>
          </v:rect>
        </w:pict>
      </w:r>
      <w:r>
        <w:rPr>
          <w:color w:val="212121"/>
        </w:rPr>
        <w:t>Piaget did not want to measure how well children could count, spell or solve problems as a</w:t>
      </w:r>
      <w:r>
        <w:rPr>
          <w:color w:val="212121"/>
          <w:spacing w:val="1"/>
        </w:rPr>
        <w:t> </w:t>
      </w:r>
      <w:r>
        <w:rPr>
          <w:color w:val="212121"/>
        </w:rPr>
        <w:t>way of grading their I.Q. What he was more interested in was the way in which fundamental</w:t>
      </w:r>
      <w:r>
        <w:rPr>
          <w:color w:val="212121"/>
          <w:spacing w:val="-65"/>
        </w:rPr>
        <w:t> </w:t>
      </w:r>
      <w:r>
        <w:rPr>
          <w:color w:val="212121"/>
        </w:rPr>
        <w:t>concepts</w:t>
      </w:r>
      <w:r>
        <w:rPr>
          <w:color w:val="212121"/>
          <w:spacing w:val="-2"/>
        </w:rPr>
        <w:t> </w:t>
      </w:r>
      <w:r>
        <w:rPr>
          <w:color w:val="212121"/>
        </w:rPr>
        <w:t>like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very</w:t>
      </w:r>
      <w:r>
        <w:rPr>
          <w:color w:val="212121"/>
          <w:spacing w:val="-2"/>
        </w:rPr>
        <w:t> </w:t>
      </w:r>
      <w:r>
        <w:rPr>
          <w:color w:val="212121"/>
        </w:rPr>
        <w:t>idea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hyperlink r:id="rId15">
        <w:r>
          <w:rPr>
            <w:color w:val="212121"/>
            <w:u w:val="single" w:color="212121"/>
          </w:rPr>
          <w:t>number</w:t>
        </w:r>
      </w:hyperlink>
      <w:r>
        <w:rPr>
          <w:color w:val="212121"/>
        </w:rPr>
        <w:t>,</w:t>
      </w:r>
      <w:r>
        <w:rPr>
          <w:color w:val="212121"/>
          <w:spacing w:val="-2"/>
        </w:rPr>
        <w:t> </w:t>
      </w:r>
      <w:r>
        <w:rPr>
          <w:color w:val="212121"/>
        </w:rPr>
        <w:t>time,</w:t>
      </w:r>
      <w:r>
        <w:rPr>
          <w:color w:val="212121"/>
          <w:spacing w:val="-1"/>
        </w:rPr>
        <w:t> </w:t>
      </w:r>
      <w:r>
        <w:rPr>
          <w:color w:val="212121"/>
        </w:rPr>
        <w:t>quantity,</w:t>
      </w:r>
      <w:r>
        <w:rPr>
          <w:color w:val="212121"/>
          <w:spacing w:val="-1"/>
        </w:rPr>
        <w:t> </w:t>
      </w:r>
      <w:hyperlink r:id="rId20">
        <w:r>
          <w:rPr>
            <w:color w:val="212121"/>
            <w:u w:val="single" w:color="212121"/>
          </w:rPr>
          <w:t>causalit</w:t>
        </w:r>
        <w:r>
          <w:rPr>
            <w:color w:val="212121"/>
          </w:rPr>
          <w:t>y</w:t>
        </w:r>
      </w:hyperlink>
      <w:r>
        <w:rPr>
          <w:color w:val="212121"/>
        </w:rPr>
        <w:t>,</w:t>
      </w:r>
      <w:r>
        <w:rPr>
          <w:color w:val="212121"/>
          <w:spacing w:val="-2"/>
        </w:rPr>
        <w:t> </w:t>
      </w:r>
      <w:hyperlink r:id="rId21">
        <w:r>
          <w:rPr>
            <w:color w:val="212121"/>
          </w:rPr>
          <w:t>j</w:t>
        </w:r>
        <w:r>
          <w:rPr>
            <w:color w:val="212121"/>
            <w:u w:val="single" w:color="212121"/>
          </w:rPr>
          <w:t>ustice</w:t>
        </w:r>
      </w:hyperlink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so</w:t>
      </w:r>
      <w:r>
        <w:rPr>
          <w:color w:val="212121"/>
          <w:spacing w:val="-1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emerged.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239" w:right="533"/>
        <w:jc w:val="both"/>
      </w:pPr>
      <w:r>
        <w:rPr>
          <w:color w:val="212121"/>
        </w:rPr>
        <w:t>Piaget studied children from infancy to adolescence using naturalistic observation of his</w:t>
      </w:r>
      <w:r>
        <w:rPr>
          <w:color w:val="212121"/>
          <w:spacing w:val="-64"/>
        </w:rPr>
        <w:t> </w:t>
      </w:r>
      <w:r>
        <w:rPr>
          <w:color w:val="212121"/>
        </w:rPr>
        <w:t>own three babies and sometimes controlled observation too. From these, he wrote diary</w:t>
      </w:r>
      <w:r>
        <w:rPr>
          <w:color w:val="212121"/>
          <w:spacing w:val="-64"/>
        </w:rPr>
        <w:t> </w:t>
      </w:r>
      <w:r>
        <w:rPr>
          <w:color w:val="212121"/>
        </w:rPr>
        <w:t>descriptions charting their development.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239" w:right="969"/>
      </w:pPr>
      <w:r>
        <w:rPr>
          <w:color w:val="212121"/>
        </w:rPr>
        <w:t>He also used clinical interviews and observations of older children who were able to</w:t>
      </w:r>
      <w:r>
        <w:rPr>
          <w:color w:val="212121"/>
          <w:spacing w:val="-64"/>
        </w:rPr>
        <w:t> </w:t>
      </w:r>
      <w:r>
        <w:rPr>
          <w:color w:val="212121"/>
        </w:rPr>
        <w:t>understand questions and hold conversations.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0"/>
          <w:numId w:val="1"/>
        </w:numPr>
        <w:tabs>
          <w:tab w:pos="421" w:val="left" w:leader="none"/>
        </w:tabs>
        <w:spacing w:line="240" w:lineRule="auto" w:before="0" w:after="0"/>
        <w:ind w:left="420" w:right="0" w:hanging="302"/>
        <w:jc w:val="left"/>
      </w:pPr>
      <w:r>
        <w:rPr/>
        <w:pict>
          <v:rect style="position:absolute;margin-left:59.249996pt;margin-top:20.912580pt;width:493.499961pt;height:.75pt;mso-position-horizontal-relative:page;mso-position-vertical-relative:paragraph;z-index:-1569740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Piaget’s</w:t>
      </w:r>
      <w:r>
        <w:rPr>
          <w:color w:val="212121"/>
          <w:spacing w:val="-3"/>
        </w:rPr>
        <w:t> </w:t>
      </w:r>
      <w:r>
        <w:rPr>
          <w:color w:val="212121"/>
        </w:rPr>
        <w:t>Theory</w:t>
      </w:r>
      <w:r>
        <w:rPr>
          <w:color w:val="212121"/>
          <w:spacing w:val="-3"/>
        </w:rPr>
        <w:t> </w:t>
      </w:r>
      <w:r>
        <w:rPr>
          <w:color w:val="212121"/>
        </w:rPr>
        <w:t>Differs</w:t>
      </w:r>
      <w:r>
        <w:rPr>
          <w:color w:val="212121"/>
          <w:spacing w:val="-3"/>
        </w:rPr>
        <w:t> </w:t>
      </w:r>
      <w:r>
        <w:rPr>
          <w:color w:val="212121"/>
        </w:rPr>
        <w:t>From</w:t>
      </w:r>
      <w:r>
        <w:rPr>
          <w:color w:val="212121"/>
          <w:spacing w:val="-2"/>
        </w:rPr>
        <w:t> </w:t>
      </w:r>
      <w:r>
        <w:rPr>
          <w:color w:val="212121"/>
        </w:rPr>
        <w:t>Others</w:t>
      </w:r>
      <w:r>
        <w:rPr>
          <w:color w:val="212121"/>
          <w:spacing w:val="-3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Several</w:t>
      </w:r>
      <w:r>
        <w:rPr>
          <w:color w:val="212121"/>
          <w:spacing w:val="-2"/>
        </w:rPr>
        <w:t> </w:t>
      </w:r>
      <w:r>
        <w:rPr>
          <w:color w:val="212121"/>
        </w:rPr>
        <w:t>Ways:</w:t>
      </w:r>
    </w:p>
    <w:p>
      <w:pPr>
        <w:pStyle w:val="BodyText"/>
        <w:spacing w:line="352" w:lineRule="auto" w:before="151"/>
        <w:ind w:left="119" w:right="669"/>
      </w:pP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(1936,</w:t>
      </w:r>
      <w:r>
        <w:rPr>
          <w:color w:val="212121"/>
          <w:spacing w:val="-2"/>
        </w:rPr>
        <w:t> </w:t>
      </w:r>
      <w:r>
        <w:rPr>
          <w:color w:val="212121"/>
        </w:rPr>
        <w:t>1950)</w:t>
      </w:r>
      <w:r>
        <w:rPr>
          <w:color w:val="212121"/>
          <w:spacing w:val="-2"/>
        </w:rPr>
        <w:t> </w:t>
      </w:r>
      <w:r>
        <w:rPr>
          <w:color w:val="212121"/>
        </w:rPr>
        <w:t>theory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cognitive</w:t>
      </w:r>
      <w:r>
        <w:rPr>
          <w:color w:val="212121"/>
          <w:spacing w:val="-2"/>
        </w:rPr>
        <w:t> </w:t>
      </w:r>
      <w:r>
        <w:rPr>
          <w:color w:val="212121"/>
        </w:rPr>
        <w:t>development</w:t>
      </w:r>
      <w:r>
        <w:rPr>
          <w:color w:val="212121"/>
          <w:spacing w:val="-1"/>
        </w:rPr>
        <w:t> </w:t>
      </w:r>
      <w:r>
        <w:rPr>
          <w:color w:val="212121"/>
        </w:rPr>
        <w:t>explains</w:t>
      </w:r>
      <w:r>
        <w:rPr>
          <w:color w:val="212121"/>
          <w:spacing w:val="-2"/>
        </w:rPr>
        <w:t> </w:t>
      </w:r>
      <w:r>
        <w:rPr>
          <w:color w:val="212121"/>
        </w:rPr>
        <w:t>how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child</w:t>
      </w:r>
      <w:r>
        <w:rPr>
          <w:color w:val="212121"/>
          <w:spacing w:val="-1"/>
        </w:rPr>
        <w:t> </w:t>
      </w:r>
      <w:r>
        <w:rPr>
          <w:color w:val="212121"/>
        </w:rPr>
        <w:t>constructs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64"/>
        </w:rPr>
        <w:t> </w:t>
      </w:r>
      <w:r>
        <w:rPr>
          <w:color w:val="212121"/>
        </w:rPr>
        <w:t>mental model of the world.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382"/>
      </w:pPr>
      <w:r>
        <w:rPr>
          <w:color w:val="212121"/>
        </w:rPr>
        <w:t>He disagreed with the idea that intelligence was a fixed trait, and regarded cognitive</w:t>
      </w:r>
      <w:r>
        <w:rPr>
          <w:color w:val="212121"/>
          <w:spacing w:val="1"/>
        </w:rPr>
        <w:t> </w:t>
      </w:r>
      <w:r>
        <w:rPr>
          <w:color w:val="212121"/>
        </w:rPr>
        <w:t>development as a process that occurs due to biological maturation and interaction with the</w:t>
      </w:r>
      <w:r>
        <w:rPr>
          <w:color w:val="212121"/>
          <w:spacing w:val="-64"/>
        </w:rPr>
        <w:t> </w:t>
      </w:r>
      <w:r>
        <w:rPr>
          <w:color w:val="212121"/>
        </w:rPr>
        <w:t>environment.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 w:before="1"/>
        <w:ind w:left="119" w:right="403"/>
        <w:jc w:val="both"/>
      </w:pPr>
      <w:r>
        <w:rPr>
          <w:color w:val="212121"/>
        </w:rPr>
        <w:t>Children’s</w:t>
      </w:r>
      <w:r>
        <w:rPr>
          <w:color w:val="212121"/>
          <w:spacing w:val="-2"/>
        </w:rPr>
        <w:t> </w:t>
      </w:r>
      <w:r>
        <w:rPr>
          <w:color w:val="212121"/>
        </w:rPr>
        <w:t>ability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understand,</w:t>
      </w:r>
      <w:r>
        <w:rPr>
          <w:color w:val="212121"/>
          <w:spacing w:val="-1"/>
        </w:rPr>
        <w:t> </w:t>
      </w:r>
      <w:r>
        <w:rPr>
          <w:color w:val="212121"/>
        </w:rPr>
        <w:t>think</w:t>
      </w:r>
      <w:r>
        <w:rPr>
          <w:color w:val="212121"/>
          <w:spacing w:val="-2"/>
        </w:rPr>
        <w:t> </w:t>
      </w:r>
      <w:r>
        <w:rPr>
          <w:color w:val="212121"/>
        </w:rPr>
        <w:t>about,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solve</w:t>
      </w:r>
      <w:r>
        <w:rPr>
          <w:color w:val="212121"/>
          <w:spacing w:val="-1"/>
        </w:rPr>
        <w:t> </w:t>
      </w:r>
      <w:r>
        <w:rPr>
          <w:color w:val="212121"/>
        </w:rPr>
        <w:t>problems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world</w:t>
      </w:r>
      <w:r>
        <w:rPr>
          <w:color w:val="212121"/>
          <w:spacing w:val="-1"/>
        </w:rPr>
        <w:t> </w:t>
      </w:r>
      <w:r>
        <w:rPr>
          <w:color w:val="212121"/>
        </w:rPr>
        <w:t>develops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64"/>
        </w:rPr>
        <w:t> </w:t>
      </w:r>
      <w:r>
        <w:rPr>
          <w:color w:val="212121"/>
        </w:rPr>
        <w:t>stop-start, discontinuous manner (rather than gradual changes over time).</w:t>
      </w:r>
    </w:p>
    <w:p>
      <w:pPr>
        <w:spacing w:after="0" w:line="352" w:lineRule="auto"/>
        <w:jc w:val="both"/>
        <w:sectPr>
          <w:footerReference w:type="default" r:id="rId19"/>
          <w:pgSz w:w="12240" w:h="15840"/>
          <w:pgMar w:footer="309" w:header="0" w:top="820" w:bottom="500" w:left="1060" w:right="1080"/>
        </w:sectPr>
      </w:pPr>
    </w:p>
    <w:p>
      <w:pPr>
        <w:pStyle w:val="BodyText"/>
        <w:spacing w:before="80"/>
        <w:ind w:left="719"/>
      </w:pPr>
      <w:r>
        <w:rPr/>
        <w:pict>
          <v:shape style="position:absolute;margin-left:77.249992pt;margin-top:10.005581pt;width:3.75pt;height:3.75pt;mso-position-horizontal-relative:page;mso-position-vertical-relative:paragraph;z-index:15763456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It is concerned with children, rather than all learners.</w:t>
      </w:r>
    </w:p>
    <w:p>
      <w:pPr>
        <w:pStyle w:val="BodyText"/>
        <w:spacing w:line="352" w:lineRule="auto" w:before="129"/>
        <w:ind w:left="719" w:right="208"/>
      </w:pPr>
      <w:r>
        <w:rPr/>
        <w:pict>
          <v:shape style="position:absolute;margin-left:77.249992pt;margin-top:12.45558pt;width:3.75pt;height:3.75pt;mso-position-horizontal-relative:page;mso-position-vertical-relative:paragraph;z-index:15763968" coordorigin="1545,249" coordsize="75,75" path="m1587,324l1578,324,1573,323,1545,292,1545,282,1578,249,1587,249,1620,287,1620,292,1587,32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It focuses on development, rather than learning per se, so it does not address learning</w:t>
      </w:r>
      <w:r>
        <w:rPr>
          <w:color w:val="212121"/>
          <w:spacing w:val="-64"/>
        </w:rPr>
        <w:t> </w:t>
      </w:r>
      <w:r>
        <w:rPr>
          <w:color w:val="212121"/>
        </w:rPr>
        <w:t>of information or specific behaviors.</w:t>
      </w:r>
    </w:p>
    <w:p>
      <w:pPr>
        <w:pStyle w:val="BodyText"/>
        <w:spacing w:line="352" w:lineRule="auto" w:before="13"/>
        <w:ind w:left="719" w:right="372"/>
      </w:pPr>
      <w:r>
        <w:rPr/>
        <w:pict>
          <v:shape style="position:absolute;margin-left:77.249992pt;margin-top:6.655576pt;width:3.75pt;height:3.75pt;mso-position-horizontal-relative:page;mso-position-vertical-relative:paragraph;z-index:15764480" coordorigin="1545,133" coordsize="75,75" path="m1587,208l1578,208,1573,207,1545,176,1545,166,1578,133,1587,133,1620,171,1620,176,1587,20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It proposes discrete stages of development, marked by qualitative differences, rather</w:t>
      </w:r>
      <w:r>
        <w:rPr>
          <w:color w:val="212121"/>
          <w:spacing w:val="-64"/>
        </w:rPr>
        <w:t> </w:t>
      </w:r>
      <w:r>
        <w:rPr>
          <w:color w:val="212121"/>
        </w:rPr>
        <w:t>than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gradual</w:t>
      </w:r>
      <w:r>
        <w:rPr>
          <w:color w:val="212121"/>
          <w:spacing w:val="-2"/>
        </w:rPr>
        <w:t> </w:t>
      </w:r>
      <w:r>
        <w:rPr>
          <w:color w:val="212121"/>
        </w:rPr>
        <w:t>increase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number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complexity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behaviors,</w:t>
      </w:r>
      <w:r>
        <w:rPr>
          <w:color w:val="212121"/>
          <w:spacing w:val="-1"/>
        </w:rPr>
        <w:t> </w:t>
      </w:r>
      <w:r>
        <w:rPr>
          <w:color w:val="212121"/>
        </w:rPr>
        <w:t>concepts,</w:t>
      </w:r>
      <w:r>
        <w:rPr>
          <w:color w:val="212121"/>
          <w:spacing w:val="-2"/>
        </w:rPr>
        <w:t> </w:t>
      </w:r>
      <w:r>
        <w:rPr>
          <w:color w:val="212121"/>
        </w:rPr>
        <w:t>ideas,</w:t>
      </w:r>
      <w:r>
        <w:rPr>
          <w:color w:val="212121"/>
          <w:spacing w:val="-1"/>
        </w:rPr>
        <w:t> </w:t>
      </w:r>
      <w:r>
        <w:rPr>
          <w:color w:val="212121"/>
        </w:rPr>
        <w:t>etc.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2" w:lineRule="auto"/>
        <w:ind w:left="119" w:right="262"/>
      </w:pPr>
      <w:r>
        <w:rPr>
          <w:color w:val="212121"/>
        </w:rPr>
        <w:t>The goal of the theory is to explain the mechanisms and processes by which the infant, and</w:t>
      </w:r>
      <w:r>
        <w:rPr>
          <w:color w:val="212121"/>
          <w:spacing w:val="-64"/>
        </w:rPr>
        <w:t> </w:t>
      </w:r>
      <w:r>
        <w:rPr>
          <w:color w:val="212121"/>
        </w:rPr>
        <w:t>then the child, develops into an individual who can reason and think using hypotheses.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 w:before="1"/>
        <w:ind w:left="119" w:right="131"/>
      </w:pPr>
      <w:r>
        <w:rPr>
          <w:color w:val="212121"/>
        </w:rPr>
        <w:t>To</w:t>
      </w:r>
      <w:r>
        <w:rPr>
          <w:color w:val="212121"/>
          <w:spacing w:val="-4"/>
        </w:rPr>
        <w:t> </w:t>
      </w:r>
      <w:r>
        <w:rPr>
          <w:color w:val="212121"/>
        </w:rPr>
        <w:t>Piaget,</w:t>
      </w:r>
      <w:r>
        <w:rPr>
          <w:color w:val="212121"/>
          <w:spacing w:val="-3"/>
        </w:rPr>
        <w:t> </w:t>
      </w:r>
      <w:r>
        <w:rPr>
          <w:color w:val="212121"/>
        </w:rPr>
        <w:t>cognitive</w:t>
      </w:r>
      <w:r>
        <w:rPr>
          <w:color w:val="212121"/>
          <w:spacing w:val="-4"/>
        </w:rPr>
        <w:t> </w:t>
      </w:r>
      <w:r>
        <w:rPr>
          <w:color w:val="212121"/>
        </w:rPr>
        <w:t>development</w:t>
      </w:r>
      <w:r>
        <w:rPr>
          <w:color w:val="212121"/>
          <w:spacing w:val="-3"/>
        </w:rPr>
        <w:t> </w:t>
      </w:r>
      <w:r>
        <w:rPr>
          <w:color w:val="212121"/>
        </w:rPr>
        <w:t>was</w:t>
      </w:r>
      <w:r>
        <w:rPr>
          <w:color w:val="212121"/>
          <w:spacing w:val="-4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progressive</w:t>
      </w:r>
      <w:r>
        <w:rPr>
          <w:color w:val="212121"/>
          <w:spacing w:val="-4"/>
        </w:rPr>
        <w:t> </w:t>
      </w:r>
      <w:r>
        <w:rPr>
          <w:color w:val="212121"/>
        </w:rPr>
        <w:t>reorganization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mental</w:t>
      </w:r>
      <w:r>
        <w:rPr>
          <w:color w:val="212121"/>
          <w:spacing w:val="-3"/>
        </w:rPr>
        <w:t> </w:t>
      </w:r>
      <w:r>
        <w:rPr>
          <w:color w:val="212121"/>
        </w:rPr>
        <w:t>processes</w:t>
      </w:r>
      <w:r>
        <w:rPr>
          <w:color w:val="212121"/>
          <w:spacing w:val="-4"/>
        </w:rPr>
        <w:t> </w:t>
      </w:r>
      <w:r>
        <w:rPr>
          <w:color w:val="212121"/>
        </w:rPr>
        <w:t>as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64"/>
        </w:rPr>
        <w:t> </w:t>
      </w:r>
      <w:r>
        <w:rPr>
          <w:color w:val="212121"/>
        </w:rPr>
        <w:t>result of biological maturation and environmental experience.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352" w:lineRule="auto" w:before="92"/>
        <w:ind w:left="119" w:right="181"/>
      </w:pPr>
      <w:hyperlink r:id="rId9">
        <w:r>
          <w:rPr>
            <w:color w:val="212121"/>
            <w:u w:val="single" w:color="212121"/>
          </w:rPr>
          <w:t>Children construct an understandin</w:t>
        </w:r>
        <w:r>
          <w:rPr>
            <w:color w:val="212121"/>
          </w:rPr>
          <w:t>g</w:t>
        </w:r>
      </w:hyperlink>
      <w:r>
        <w:rPr>
          <w:color w:val="212121"/>
        </w:rPr>
        <w:t> of the world around them, then experience</w:t>
      </w:r>
      <w:r>
        <w:rPr>
          <w:color w:val="212121"/>
          <w:spacing w:val="1"/>
        </w:rPr>
        <w:t> </w:t>
      </w:r>
      <w:r>
        <w:rPr>
          <w:color w:val="212121"/>
        </w:rPr>
        <w:t>discrepancies</w:t>
      </w:r>
      <w:r>
        <w:rPr>
          <w:color w:val="212121"/>
          <w:spacing w:val="-2"/>
        </w:rPr>
        <w:t> </w:t>
      </w:r>
      <w:r>
        <w:rPr>
          <w:color w:val="212121"/>
        </w:rPr>
        <w:t>between</w:t>
      </w:r>
      <w:r>
        <w:rPr>
          <w:color w:val="212121"/>
          <w:spacing w:val="-1"/>
        </w:rPr>
        <w:t> </w:t>
      </w:r>
      <w:r>
        <w:rPr>
          <w:color w:val="212121"/>
        </w:rPr>
        <w:t>what</w:t>
      </w:r>
      <w:r>
        <w:rPr>
          <w:color w:val="212121"/>
          <w:spacing w:val="-2"/>
        </w:rPr>
        <w:t> </w:t>
      </w:r>
      <w:r>
        <w:rPr>
          <w:color w:val="212121"/>
        </w:rPr>
        <w:t>they</w:t>
      </w:r>
      <w:r>
        <w:rPr>
          <w:color w:val="212121"/>
          <w:spacing w:val="-1"/>
        </w:rPr>
        <w:t> </w:t>
      </w:r>
      <w:r>
        <w:rPr>
          <w:color w:val="212121"/>
        </w:rPr>
        <w:t>already</w:t>
      </w:r>
      <w:r>
        <w:rPr>
          <w:color w:val="212121"/>
          <w:spacing w:val="-1"/>
        </w:rPr>
        <w:t> </w:t>
      </w:r>
      <w:r>
        <w:rPr>
          <w:color w:val="212121"/>
        </w:rPr>
        <w:t>know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what</w:t>
      </w:r>
      <w:r>
        <w:rPr>
          <w:color w:val="212121"/>
          <w:spacing w:val="-1"/>
        </w:rPr>
        <w:t> </w:t>
      </w: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discover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their</w:t>
      </w:r>
      <w:r>
        <w:rPr>
          <w:color w:val="212121"/>
          <w:spacing w:val="-1"/>
        </w:rPr>
        <w:t> </w:t>
      </w:r>
      <w:r>
        <w:rPr>
          <w:color w:val="212121"/>
        </w:rPr>
        <w:t>environment.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Heading2"/>
        <w:numPr>
          <w:ilvl w:val="0"/>
          <w:numId w:val="1"/>
        </w:numPr>
        <w:tabs>
          <w:tab w:pos="421" w:val="left" w:leader="none"/>
        </w:tabs>
        <w:spacing w:line="240" w:lineRule="auto" w:before="1" w:after="0"/>
        <w:ind w:left="420" w:right="0" w:hanging="302"/>
        <w:jc w:val="left"/>
      </w:pPr>
      <w:r>
        <w:rPr/>
        <w:pict>
          <v:rect style="position:absolute;margin-left:59.249996pt;margin-top:20.96257pt;width:487.499961pt;height:.75pt;mso-position-horizontal-relative:page;mso-position-vertical-relative:paragraph;z-index:-15694336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Schemas</w:t>
      </w:r>
    </w:p>
    <w:p>
      <w:pPr>
        <w:pStyle w:val="BodyText"/>
        <w:spacing w:line="357" w:lineRule="auto" w:before="151"/>
        <w:ind w:left="119" w:right="251"/>
      </w:pPr>
      <w:r>
        <w:rPr>
          <w:color w:val="212121"/>
        </w:rPr>
        <w:t>A schema is a mental framework or concept that helps us organize and interpret</w:t>
      </w:r>
      <w:r>
        <w:rPr>
          <w:color w:val="212121"/>
          <w:spacing w:val="1"/>
        </w:rPr>
        <w:t> </w:t>
      </w:r>
      <w:r>
        <w:rPr>
          <w:color w:val="212121"/>
        </w:rPr>
        <w:t>information.</w:t>
      </w:r>
      <w:r>
        <w:rPr>
          <w:color w:val="212121"/>
          <w:spacing w:val="-2"/>
        </w:rPr>
        <w:t> </w:t>
      </w:r>
      <w:r>
        <w:rPr>
          <w:color w:val="212121"/>
        </w:rPr>
        <w:t>It’s</w:t>
      </w:r>
      <w:r>
        <w:rPr>
          <w:color w:val="212121"/>
          <w:spacing w:val="-1"/>
        </w:rPr>
        <w:t> </w:t>
      </w:r>
      <w:r>
        <w:rPr>
          <w:color w:val="212121"/>
        </w:rPr>
        <w:t>like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mental</w:t>
      </w:r>
      <w:r>
        <w:rPr>
          <w:color w:val="212121"/>
          <w:spacing w:val="-2"/>
        </w:rPr>
        <w:t> </w:t>
      </w:r>
      <w:r>
        <w:rPr>
          <w:color w:val="212121"/>
        </w:rPr>
        <w:t>file</w:t>
      </w:r>
      <w:r>
        <w:rPr>
          <w:color w:val="212121"/>
          <w:spacing w:val="-1"/>
        </w:rPr>
        <w:t> </w:t>
      </w:r>
      <w:r>
        <w:rPr>
          <w:color w:val="212121"/>
        </w:rPr>
        <w:t>folder</w:t>
      </w:r>
      <w:r>
        <w:rPr>
          <w:color w:val="212121"/>
          <w:spacing w:val="-2"/>
        </w:rPr>
        <w:t> </w:t>
      </w:r>
      <w:r>
        <w:rPr>
          <w:color w:val="212121"/>
        </w:rPr>
        <w:t>where</w:t>
      </w:r>
      <w:r>
        <w:rPr>
          <w:color w:val="212121"/>
          <w:spacing w:val="-1"/>
        </w:rPr>
        <w:t> </w:t>
      </w:r>
      <w:r>
        <w:rPr>
          <w:color w:val="212121"/>
        </w:rPr>
        <w:t>we</w:t>
      </w:r>
      <w:r>
        <w:rPr>
          <w:color w:val="212121"/>
          <w:spacing w:val="-2"/>
        </w:rPr>
        <w:t> </w:t>
      </w:r>
      <w:r>
        <w:rPr>
          <w:color w:val="212121"/>
        </w:rPr>
        <w:t>store</w:t>
      </w:r>
      <w:r>
        <w:rPr>
          <w:color w:val="212121"/>
          <w:spacing w:val="-1"/>
        </w:rPr>
        <w:t> </w:t>
      </w:r>
      <w:r>
        <w:rPr>
          <w:color w:val="212121"/>
        </w:rPr>
        <w:t>knowledge</w:t>
      </w:r>
      <w:r>
        <w:rPr>
          <w:color w:val="212121"/>
          <w:spacing w:val="-2"/>
        </w:rPr>
        <w:t> </w:t>
      </w:r>
      <w:r>
        <w:rPr>
          <w:color w:val="212121"/>
        </w:rPr>
        <w:t>about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particular</w:t>
      </w:r>
      <w:r>
        <w:rPr>
          <w:color w:val="212121"/>
          <w:spacing w:val="-1"/>
        </w:rPr>
        <w:t> </w:t>
      </w:r>
      <w:r>
        <w:rPr>
          <w:color w:val="212121"/>
        </w:rPr>
        <w:t>object,</w:t>
      </w:r>
      <w:r>
        <w:rPr>
          <w:color w:val="212121"/>
          <w:spacing w:val="-64"/>
        </w:rPr>
        <w:t> </w:t>
      </w:r>
      <w:r>
        <w:rPr>
          <w:color w:val="212121"/>
        </w:rPr>
        <w:t>event, or concept.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119" w:right="382"/>
      </w:pPr>
      <w:r>
        <w:rPr>
          <w:color w:val="212121"/>
        </w:rPr>
        <w:t>According to Piaget (1952), schemas are fundamental building blocks of cognitive</w:t>
      </w:r>
      <w:r>
        <w:rPr>
          <w:color w:val="212121"/>
          <w:spacing w:val="1"/>
        </w:rPr>
        <w:t> </w:t>
      </w:r>
      <w:r>
        <w:rPr>
          <w:color w:val="212121"/>
        </w:rPr>
        <w:t>development. They are constantly being created, modified, and reorganized as we interact</w:t>
      </w:r>
      <w:r>
        <w:rPr>
          <w:color w:val="212121"/>
          <w:spacing w:val="-64"/>
        </w:rPr>
        <w:t> </w:t>
      </w:r>
      <w:r>
        <w:rPr>
          <w:color w:val="212121"/>
        </w:rPr>
        <w:t>with the world.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527"/>
      </w:pPr>
      <w:r>
        <w:rPr>
          <w:color w:val="212121"/>
        </w:rPr>
        <w:t>Wadsworth</w:t>
      </w:r>
      <w:r>
        <w:rPr>
          <w:color w:val="212121"/>
          <w:spacing w:val="-2"/>
        </w:rPr>
        <w:t> </w:t>
      </w:r>
      <w:r>
        <w:rPr>
          <w:color w:val="212121"/>
        </w:rPr>
        <w:t>(2004)</w:t>
      </w:r>
      <w:r>
        <w:rPr>
          <w:color w:val="212121"/>
          <w:spacing w:val="-2"/>
        </w:rPr>
        <w:t> </w:t>
      </w:r>
      <w:r>
        <w:rPr>
          <w:color w:val="212121"/>
        </w:rPr>
        <w:t>suggests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schemata</w:t>
      </w:r>
      <w:r>
        <w:rPr>
          <w:color w:val="212121"/>
          <w:spacing w:val="-2"/>
        </w:rPr>
        <w:t> </w:t>
      </w:r>
      <w:r>
        <w:rPr>
          <w:color w:val="212121"/>
        </w:rPr>
        <w:t>(the</w:t>
      </w:r>
      <w:r>
        <w:rPr>
          <w:color w:val="212121"/>
          <w:spacing w:val="-2"/>
        </w:rPr>
        <w:t> </w:t>
      </w:r>
      <w:r>
        <w:rPr>
          <w:color w:val="212121"/>
        </w:rPr>
        <w:t>plural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schema)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2"/>
        </w:rPr>
        <w:t> </w:t>
      </w:r>
      <w:r>
        <w:rPr>
          <w:color w:val="212121"/>
        </w:rPr>
        <w:t>thought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as</w:t>
      </w:r>
      <w:r>
        <w:rPr>
          <w:color w:val="212121"/>
          <w:spacing w:val="-2"/>
        </w:rPr>
        <w:t> </w:t>
      </w:r>
      <w:r>
        <w:rPr>
          <w:color w:val="212121"/>
        </w:rPr>
        <w:t>“index</w:t>
      </w:r>
      <w:r>
        <w:rPr>
          <w:color w:val="212121"/>
          <w:spacing w:val="-64"/>
        </w:rPr>
        <w:t> </w:t>
      </w:r>
      <w:r>
        <w:rPr>
          <w:color w:val="212121"/>
        </w:rPr>
        <w:t>cards” filed in the brain, each one telling an individual how to react to incoming stimuli or</w:t>
      </w:r>
      <w:r>
        <w:rPr>
          <w:color w:val="212121"/>
          <w:spacing w:val="1"/>
        </w:rPr>
        <w:t> </w:t>
      </w:r>
      <w:r>
        <w:rPr>
          <w:color w:val="212121"/>
        </w:rPr>
        <w:t>information.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119" w:right="280"/>
        <w:jc w:val="both"/>
      </w:pPr>
      <w:r>
        <w:rPr>
          <w:color w:val="212121"/>
        </w:rPr>
        <w:t>According to Piaget, we are born with a few primitive schemas, such as sucking, which give</w:t>
      </w:r>
      <w:r>
        <w:rPr>
          <w:color w:val="212121"/>
          <w:spacing w:val="-64"/>
        </w:rPr>
        <w:t> </w:t>
      </w:r>
      <w:r>
        <w:rPr>
          <w:color w:val="212121"/>
        </w:rPr>
        <w:t>us the means to interact with the world. These initial schemas are physical, but as the child</w:t>
      </w:r>
      <w:r>
        <w:rPr>
          <w:color w:val="212121"/>
          <w:spacing w:val="1"/>
        </w:rPr>
        <w:t> </w:t>
      </w:r>
      <w:r>
        <w:rPr>
          <w:color w:val="212121"/>
        </w:rPr>
        <w:t>develops, they become mental schemas.</w:t>
      </w:r>
    </w:p>
    <w:p>
      <w:pPr>
        <w:pStyle w:val="BodyText"/>
        <w:rPr>
          <w:sz w:val="22"/>
        </w:rPr>
      </w:pPr>
    </w:p>
    <w:p>
      <w:pPr>
        <w:pStyle w:val="BodyText"/>
        <w:ind w:left="119"/>
        <w:jc w:val="both"/>
      </w:pPr>
      <w:r>
        <w:rPr>
          <w:color w:val="212121"/>
        </w:rPr>
        <w:t>For example:</w:t>
      </w:r>
    </w:p>
    <w:p>
      <w:pPr>
        <w:pStyle w:val="BodyText"/>
        <w:spacing w:before="1"/>
      </w:pPr>
    </w:p>
    <w:p>
      <w:pPr>
        <w:pStyle w:val="BodyText"/>
        <w:spacing w:line="352" w:lineRule="auto" w:before="92"/>
        <w:ind w:left="719" w:right="1210"/>
      </w:pPr>
      <w:r>
        <w:rPr/>
        <w:pict>
          <v:shape style="position:absolute;margin-left:77.249992pt;margin-top:10.605568pt;width:3.75pt;height:3.75pt;mso-position-horizontal-relative:page;mso-position-vertical-relative:paragraph;z-index:15764992" coordorigin="1545,212" coordsize="75,75" path="m1587,287l1578,287,1573,286,1545,255,1545,245,1578,212,1587,212,1620,250,1620,255,1587,287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Babies have a sucking reflex, triggered by something touching their lips. This</w:t>
      </w:r>
      <w:r>
        <w:rPr>
          <w:color w:val="212121"/>
          <w:spacing w:val="-64"/>
        </w:rPr>
        <w:t> </w:t>
      </w:r>
      <w:r>
        <w:rPr>
          <w:color w:val="212121"/>
        </w:rPr>
        <w:t>corresponds to a “sucking schema.”</w:t>
      </w:r>
    </w:p>
    <w:p>
      <w:pPr>
        <w:spacing w:after="0" w:line="352" w:lineRule="auto"/>
        <w:sectPr>
          <w:footerReference w:type="default" r:id="rId22"/>
          <w:pgSz w:w="12240" w:h="15840"/>
          <w:pgMar w:footer="309" w:header="0" w:top="820" w:bottom="500" w:left="1060" w:right="1080"/>
          <w:pgNumType w:start="1"/>
        </w:sectPr>
      </w:pPr>
    </w:p>
    <w:p>
      <w:pPr>
        <w:pStyle w:val="BodyText"/>
        <w:spacing w:line="352" w:lineRule="auto" w:before="80"/>
        <w:ind w:left="719" w:right="843"/>
      </w:pPr>
      <w:r>
        <w:rPr/>
        <w:pict>
          <v:shape style="position:absolute;margin-left:77.249992pt;margin-top:10.005554pt;width:3.75pt;height:3.75pt;mso-position-horizontal-relative:page;mso-position-vertical-relative:paragraph;z-index:15766528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grasping</w:t>
      </w:r>
      <w:r>
        <w:rPr>
          <w:color w:val="212121"/>
          <w:spacing w:val="-2"/>
        </w:rPr>
        <w:t> </w:t>
      </w:r>
      <w:r>
        <w:rPr>
          <w:color w:val="212121"/>
        </w:rPr>
        <w:t>reflex,</w:t>
      </w:r>
      <w:r>
        <w:rPr>
          <w:color w:val="212121"/>
          <w:spacing w:val="-2"/>
        </w:rPr>
        <w:t> </w:t>
      </w:r>
      <w:r>
        <w:rPr>
          <w:color w:val="212121"/>
        </w:rPr>
        <w:t>elicited</w:t>
      </w:r>
      <w:r>
        <w:rPr>
          <w:color w:val="212121"/>
          <w:spacing w:val="-1"/>
        </w:rPr>
        <w:t> </w:t>
      </w:r>
      <w:r>
        <w:rPr>
          <w:color w:val="212121"/>
        </w:rPr>
        <w:t>when</w:t>
      </w:r>
      <w:r>
        <w:rPr>
          <w:color w:val="212121"/>
          <w:spacing w:val="-2"/>
        </w:rPr>
        <w:t> </w:t>
      </w:r>
      <w:r>
        <w:rPr>
          <w:color w:val="212121"/>
        </w:rPr>
        <w:t>something</w:t>
      </w:r>
      <w:r>
        <w:rPr>
          <w:color w:val="212121"/>
          <w:spacing w:val="-2"/>
        </w:rPr>
        <w:t> </w:t>
      </w:r>
      <w:r>
        <w:rPr>
          <w:color w:val="212121"/>
        </w:rPr>
        <w:t>touches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palm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baby’s</w:t>
      </w:r>
      <w:r>
        <w:rPr>
          <w:color w:val="212121"/>
          <w:spacing w:val="-1"/>
        </w:rPr>
        <w:t> </w:t>
      </w:r>
      <w:r>
        <w:rPr>
          <w:color w:val="212121"/>
        </w:rPr>
        <w:t>hand,</w:t>
      </w:r>
      <w:r>
        <w:rPr>
          <w:color w:val="212121"/>
          <w:spacing w:val="-64"/>
        </w:rPr>
        <w:t> </w:t>
      </w:r>
      <w:r>
        <w:rPr>
          <w:color w:val="212121"/>
        </w:rPr>
        <w:t>represents another innate schema.</w:t>
      </w:r>
    </w:p>
    <w:p>
      <w:pPr>
        <w:pStyle w:val="BodyText"/>
        <w:spacing w:line="364" w:lineRule="auto"/>
        <w:ind w:left="719" w:right="436"/>
      </w:pPr>
      <w:r>
        <w:rPr/>
        <w:pict>
          <v:shape style="position:absolute;margin-left:77.249992pt;margin-top:6.005551pt;width:3.75pt;height:3.75pt;mso-position-horizontal-relative:page;mso-position-vertical-relative:paragraph;z-index:15767040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The rooting reflex, where a baby turns its head towards something which touches its</w:t>
      </w:r>
      <w:r>
        <w:rPr>
          <w:color w:val="212121"/>
          <w:spacing w:val="-64"/>
        </w:rPr>
        <w:t> </w:t>
      </w:r>
      <w:r>
        <w:rPr>
          <w:color w:val="212121"/>
        </w:rPr>
        <w:t>cheek, is also considered an innate schema.</w:t>
      </w:r>
    </w:p>
    <w:p>
      <w:pPr>
        <w:pStyle w:val="BodyText"/>
        <w:spacing w:line="352" w:lineRule="auto" w:before="224"/>
        <w:ind w:left="119"/>
      </w:pPr>
      <w:r>
        <w:rPr>
          <w:color w:val="212121"/>
        </w:rPr>
        <w:t>When</w:t>
      </w:r>
      <w:r>
        <w:rPr>
          <w:color w:val="212121"/>
          <w:spacing w:val="-2"/>
        </w:rPr>
        <w:t> </w:t>
      </w:r>
      <w:r>
        <w:rPr>
          <w:color w:val="212121"/>
        </w:rPr>
        <w:t>Piaget</w:t>
      </w:r>
      <w:r>
        <w:rPr>
          <w:color w:val="212121"/>
          <w:spacing w:val="-2"/>
        </w:rPr>
        <w:t> </w:t>
      </w:r>
      <w:r>
        <w:rPr>
          <w:color w:val="212121"/>
        </w:rPr>
        <w:t>discussed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development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person’s</w:t>
      </w:r>
      <w:r>
        <w:rPr>
          <w:color w:val="212121"/>
          <w:spacing w:val="-2"/>
        </w:rPr>
        <w:t> </w:t>
      </w:r>
      <w:r>
        <w:rPr>
          <w:color w:val="212121"/>
        </w:rPr>
        <w:t>mental</w:t>
      </w:r>
      <w:r>
        <w:rPr>
          <w:color w:val="212121"/>
          <w:spacing w:val="-2"/>
        </w:rPr>
        <w:t> </w:t>
      </w:r>
      <w:r>
        <w:rPr>
          <w:color w:val="212121"/>
        </w:rPr>
        <w:t>processes,</w:t>
      </w:r>
      <w:r>
        <w:rPr>
          <w:color w:val="212121"/>
          <w:spacing w:val="-1"/>
        </w:rPr>
        <w:t> </w:t>
      </w:r>
      <w:r>
        <w:rPr>
          <w:color w:val="212121"/>
        </w:rPr>
        <w:t>he</w:t>
      </w:r>
      <w:r>
        <w:rPr>
          <w:color w:val="212121"/>
          <w:spacing w:val="-2"/>
        </w:rPr>
        <w:t> </w:t>
      </w:r>
      <w:r>
        <w:rPr>
          <w:color w:val="212121"/>
        </w:rPr>
        <w:t>referred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64"/>
        </w:rPr>
        <w:t> </w:t>
      </w:r>
      <w:r>
        <w:rPr>
          <w:color w:val="212121"/>
        </w:rPr>
        <w:t>increases in the number and complexity of the schemata that the person had learned.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7" w:lineRule="auto"/>
        <w:ind w:left="629" w:right="393"/>
      </w:pPr>
      <w:r>
        <w:rPr/>
        <w:pict>
          <v:rect style="position:absolute;margin-left:77.249992pt;margin-top:-2.994457pt;width:1.5pt;height:61.499995pt;mso-position-horizontal-relative:page;mso-position-vertical-relative:paragraph;z-index:15766016" filled="true" fillcolor="#8e8e8e" stroked="false">
            <v:fill type="solid"/>
            <w10:wrap type="none"/>
          </v:rect>
        </w:pict>
      </w:r>
      <w:r>
        <w:rPr>
          <w:color w:val="333333"/>
        </w:rPr>
        <w:t>When a child’s existing schemas are capable of explaining what it can perceive</w:t>
      </w:r>
      <w:r>
        <w:rPr>
          <w:color w:val="333333"/>
          <w:spacing w:val="1"/>
        </w:rPr>
        <w:t> </w:t>
      </w:r>
      <w:r>
        <w:rPr>
          <w:color w:val="333333"/>
        </w:rPr>
        <w:t>around it, it is said to be in a state of equilibrium, i.e., a state of cognitive (i.e., mental)</w:t>
      </w:r>
      <w:r>
        <w:rPr>
          <w:color w:val="333333"/>
          <w:spacing w:val="-64"/>
        </w:rPr>
        <w:t> </w:t>
      </w:r>
      <w:r>
        <w:rPr>
          <w:color w:val="333333"/>
        </w:rPr>
        <w:t>balance.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119" w:right="351"/>
        <w:jc w:val="both"/>
      </w:pPr>
      <w:r>
        <w:rPr>
          <w:rFonts w:ascii="Arial"/>
          <w:b/>
          <w:color w:val="212121"/>
        </w:rPr>
        <w:t>Operations </w:t>
      </w:r>
      <w:r>
        <w:rPr>
          <w:color w:val="212121"/>
        </w:rPr>
        <w:t>are more sophisticated mental structures that allow us to combine schemas in</w:t>
      </w:r>
      <w:r>
        <w:rPr>
          <w:color w:val="212121"/>
          <w:spacing w:val="-64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logical</w:t>
      </w:r>
      <w:r>
        <w:rPr>
          <w:color w:val="212121"/>
          <w:spacing w:val="-3"/>
        </w:rPr>
        <w:t> </w:t>
      </w:r>
      <w:r>
        <w:rPr>
          <w:color w:val="212121"/>
        </w:rPr>
        <w:t>(reasonable)</w:t>
      </w:r>
      <w:r>
        <w:rPr>
          <w:color w:val="212121"/>
          <w:spacing w:val="-2"/>
        </w:rPr>
        <w:t> </w:t>
      </w:r>
      <w:r>
        <w:rPr>
          <w:color w:val="212121"/>
        </w:rPr>
        <w:t>way.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example,</w:t>
      </w:r>
      <w:r>
        <w:rPr>
          <w:color w:val="212121"/>
          <w:spacing w:val="-2"/>
        </w:rPr>
        <w:t> </w:t>
      </w:r>
      <w:r>
        <w:rPr>
          <w:color w:val="212121"/>
        </w:rPr>
        <w:t>picking</w:t>
      </w:r>
      <w:r>
        <w:rPr>
          <w:color w:val="212121"/>
          <w:spacing w:val="-3"/>
        </w:rPr>
        <w:t> </w:t>
      </w:r>
      <w:r>
        <w:rPr>
          <w:color w:val="212121"/>
        </w:rPr>
        <w:t>up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rattle</w:t>
      </w:r>
      <w:r>
        <w:rPr>
          <w:color w:val="212121"/>
          <w:spacing w:val="-3"/>
        </w:rPr>
        <w:t> </w:t>
      </w:r>
      <w:r>
        <w:rPr>
          <w:color w:val="212121"/>
        </w:rPr>
        <w:t>would</w:t>
      </w:r>
      <w:r>
        <w:rPr>
          <w:color w:val="212121"/>
          <w:spacing w:val="-2"/>
        </w:rPr>
        <w:t> </w:t>
      </w:r>
      <w:r>
        <w:rPr>
          <w:color w:val="212121"/>
        </w:rPr>
        <w:t>combine</w:t>
      </w:r>
      <w:r>
        <w:rPr>
          <w:color w:val="212121"/>
          <w:spacing w:val="-3"/>
        </w:rPr>
        <w:t> </w:t>
      </w:r>
      <w:r>
        <w:rPr>
          <w:color w:val="212121"/>
        </w:rPr>
        <w:t>three</w:t>
      </w:r>
      <w:r>
        <w:rPr>
          <w:color w:val="212121"/>
          <w:spacing w:val="-3"/>
        </w:rPr>
        <w:t> </w:t>
      </w:r>
      <w:r>
        <w:rPr>
          <w:color w:val="212121"/>
        </w:rPr>
        <w:t>schemas,</w:t>
      </w:r>
      <w:r>
        <w:rPr>
          <w:color w:val="212121"/>
          <w:spacing w:val="-64"/>
        </w:rPr>
        <w:t> </w:t>
      </w:r>
      <w:r>
        <w:rPr>
          <w:color w:val="212121"/>
        </w:rPr>
        <w:t>gazing, reaching and grasping.</w:t>
      </w: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59.249996pt;margin-top:8.932973pt;width:487.5pt;height:315.75pt;mso-position-horizontal-relative:page;mso-position-vertical-relative:paragraph;z-index:-15691776;mso-wrap-distance-left:0;mso-wrap-distance-right:0" coordorigin="1185,179" coordsize="9750,6315">
            <v:shape style="position:absolute;left:1192;top:186;width:9735;height:6300" coordorigin="1192,186" coordsize="9735,6300" path="m1192,6434l1192,239,1192,232,1194,225,1196,219,1199,212,1203,206,1208,202,1213,197,1218,193,1225,190,1231,187,1238,186,1245,186,10875,186,10882,186,10889,187,10895,190,10902,193,10907,197,10912,202,10917,206,10927,239,10927,6434,10895,6482,10889,6485,10882,6486,10875,6486,1245,6486,1238,6486,1231,6485,1225,6482,1218,6479,1196,6454,1194,6447,1192,6441,1192,6434xe" filled="false" stroked="true" strokeweight=".75pt" strokecolor="#dee2e6">
              <v:path arrowok="t"/>
              <v:stroke dashstyle="solid"/>
            </v:shape>
            <v:shape style="position:absolute;left:1260;top:253;width:9600;height:5562" type="#_x0000_t75" stroked="false">
              <v:imagedata r:id="rId23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2" w:lineRule="auto" w:before="93"/>
        <w:ind w:left="119" w:right="1119"/>
      </w:pPr>
      <w:r>
        <w:rPr>
          <w:color w:val="212121"/>
        </w:rPr>
        <w:t>As</w:t>
      </w:r>
      <w:r>
        <w:rPr>
          <w:color w:val="212121"/>
          <w:spacing w:val="-3"/>
        </w:rPr>
        <w:t> </w:t>
      </w:r>
      <w:r>
        <w:rPr>
          <w:color w:val="212121"/>
        </w:rPr>
        <w:t>children</w:t>
      </w:r>
      <w:r>
        <w:rPr>
          <w:color w:val="212121"/>
          <w:spacing w:val="-2"/>
        </w:rPr>
        <w:t> </w:t>
      </w:r>
      <w:r>
        <w:rPr>
          <w:color w:val="212121"/>
        </w:rPr>
        <w:t>grow,</w:t>
      </w:r>
      <w:r>
        <w:rPr>
          <w:color w:val="212121"/>
          <w:spacing w:val="-2"/>
        </w:rPr>
        <w:t> </w:t>
      </w:r>
      <w:r>
        <w:rPr>
          <w:color w:val="212121"/>
        </w:rPr>
        <w:t>they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carry</w:t>
      </w:r>
      <w:r>
        <w:rPr>
          <w:color w:val="212121"/>
          <w:spacing w:val="-2"/>
        </w:rPr>
        <w:t> </w:t>
      </w:r>
      <w:r>
        <w:rPr>
          <w:color w:val="212121"/>
        </w:rPr>
        <w:t>out</w:t>
      </w:r>
      <w:r>
        <w:rPr>
          <w:color w:val="212121"/>
          <w:spacing w:val="-2"/>
        </w:rPr>
        <w:t> </w:t>
      </w:r>
      <w:r>
        <w:rPr>
          <w:color w:val="212121"/>
        </w:rPr>
        <w:t>more</w:t>
      </w:r>
      <w:r>
        <w:rPr>
          <w:color w:val="212121"/>
          <w:spacing w:val="-3"/>
        </w:rPr>
        <w:t> </w:t>
      </w:r>
      <w:r>
        <w:rPr>
          <w:color w:val="212121"/>
        </w:rPr>
        <w:t>complex</w:t>
      </w:r>
      <w:r>
        <w:rPr>
          <w:color w:val="212121"/>
          <w:spacing w:val="-2"/>
        </w:rPr>
        <w:t> </w:t>
      </w:r>
      <w:r>
        <w:rPr>
          <w:color w:val="212121"/>
        </w:rPr>
        <w:t>operations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begin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imagine</w:t>
      </w:r>
      <w:r>
        <w:rPr>
          <w:color w:val="212121"/>
          <w:spacing w:val="-64"/>
        </w:rPr>
        <w:t> </w:t>
      </w:r>
      <w:r>
        <w:rPr>
          <w:color w:val="212121"/>
        </w:rPr>
        <w:t>hypothetical (imaginary) situations.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line="352" w:lineRule="auto" w:before="80"/>
        <w:ind w:left="119" w:right="248"/>
      </w:pPr>
      <w:r>
        <w:rPr>
          <w:color w:val="212121"/>
        </w:rPr>
        <w:t>Operations are learned through interaction with other people and the environment, and they</w:t>
      </w:r>
      <w:r>
        <w:rPr>
          <w:color w:val="212121"/>
          <w:spacing w:val="-64"/>
        </w:rPr>
        <w:t> </w:t>
      </w:r>
      <w:r>
        <w:rPr>
          <w:color w:val="212121"/>
        </w:rPr>
        <w:t>represent a key advancement in cognitive development beyond simple schemas.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543"/>
      </w:pPr>
      <w:r>
        <w:rPr>
          <w:color w:val="212121"/>
        </w:rPr>
        <w:t>As children grow and interact with their environment, these basic schemas become more</w:t>
      </w:r>
      <w:r>
        <w:rPr>
          <w:color w:val="212121"/>
          <w:spacing w:val="-64"/>
        </w:rPr>
        <w:t> </w:t>
      </w:r>
      <w:r>
        <w:rPr>
          <w:color w:val="212121"/>
        </w:rPr>
        <w:t>complex and numerous, and new schemas are developed through the processes of</w:t>
      </w:r>
      <w:r>
        <w:rPr>
          <w:color w:val="212121"/>
          <w:spacing w:val="1"/>
        </w:rPr>
        <w:t> </w:t>
      </w:r>
      <w:hyperlink r:id="rId24">
        <w:r>
          <w:rPr>
            <w:color w:val="212121"/>
            <w:u w:val="single" w:color="212121"/>
          </w:rPr>
          <w:t>assimilation</w:t>
        </w:r>
        <w:r>
          <w:rPr>
            <w:color w:val="212121"/>
            <w:spacing w:val="-1"/>
            <w:u w:val="single" w:color="212121"/>
          </w:rPr>
          <w:t> </w:t>
        </w:r>
        <w:r>
          <w:rPr>
            <w:color w:val="212121"/>
            <w:u w:val="single" w:color="212121"/>
          </w:rPr>
          <w:t>and accommodation</w:t>
        </w:r>
      </w:hyperlink>
      <w:r>
        <w:rPr>
          <w:color w:val="212121"/>
        </w:rPr>
        <w:t>.</w:t>
      </w:r>
    </w:p>
    <w:p>
      <w:pPr>
        <w:pStyle w:val="Heading2"/>
        <w:numPr>
          <w:ilvl w:val="0"/>
          <w:numId w:val="1"/>
        </w:numPr>
        <w:tabs>
          <w:tab w:pos="421" w:val="left" w:leader="none"/>
        </w:tabs>
        <w:spacing w:line="240" w:lineRule="auto" w:before="223" w:after="0"/>
        <w:ind w:left="420" w:right="0" w:hanging="302"/>
        <w:jc w:val="left"/>
      </w:pPr>
      <w:r>
        <w:rPr/>
        <w:pict>
          <v:rect style="position:absolute;margin-left:59.249996pt;margin-top:32.062508pt;width:487.499961pt;height:.75pt;mso-position-horizontal-relative:page;mso-position-vertical-relative:paragraph;z-index:-1568972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The Process of Adaptation</w:t>
      </w:r>
    </w:p>
    <w:p>
      <w:pPr>
        <w:pStyle w:val="BodyText"/>
        <w:spacing w:line="357" w:lineRule="auto" w:before="151"/>
        <w:ind w:left="119" w:right="336"/>
      </w:pPr>
      <w:r>
        <w:rPr>
          <w:color w:val="212121"/>
        </w:rPr>
        <w:t>Piaget (1952) believed child development results from maturation and environmental</w:t>
      </w:r>
      <w:r>
        <w:rPr>
          <w:color w:val="212121"/>
          <w:spacing w:val="1"/>
        </w:rPr>
        <w:t> </w:t>
      </w:r>
      <w:r>
        <w:rPr>
          <w:color w:val="212121"/>
        </w:rPr>
        <w:t>interaction.</w:t>
      </w:r>
      <w:r>
        <w:rPr>
          <w:color w:val="212121"/>
          <w:spacing w:val="-3"/>
        </w:rPr>
        <w:t> </w:t>
      </w:r>
      <w:r>
        <w:rPr>
          <w:color w:val="212121"/>
        </w:rPr>
        <w:t>Adaptation</w:t>
      </w:r>
      <w:r>
        <w:rPr>
          <w:color w:val="212121"/>
          <w:spacing w:val="-3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process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changing</w:t>
      </w:r>
      <w:r>
        <w:rPr>
          <w:color w:val="212121"/>
          <w:spacing w:val="-3"/>
        </w:rPr>
        <w:t> </w:t>
      </w:r>
      <w:r>
        <w:rPr>
          <w:color w:val="212121"/>
        </w:rPr>
        <w:t>mental</w:t>
      </w:r>
      <w:r>
        <w:rPr>
          <w:color w:val="212121"/>
          <w:spacing w:val="-3"/>
        </w:rPr>
        <w:t> </w:t>
      </w:r>
      <w:r>
        <w:rPr>
          <w:color w:val="212121"/>
        </w:rPr>
        <w:t>models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match</w:t>
      </w:r>
      <w:r>
        <w:rPr>
          <w:color w:val="212121"/>
          <w:spacing w:val="-2"/>
        </w:rPr>
        <w:t> </w:t>
      </w:r>
      <w:r>
        <w:rPr>
          <w:color w:val="212121"/>
        </w:rPr>
        <w:t>reality,</w:t>
      </w:r>
      <w:r>
        <w:rPr>
          <w:color w:val="212121"/>
          <w:spacing w:val="-3"/>
        </w:rPr>
        <w:t> </w:t>
      </w:r>
      <w:r>
        <w:rPr>
          <w:color w:val="212121"/>
        </w:rPr>
        <w:t>achieved</w:t>
      </w:r>
      <w:r>
        <w:rPr>
          <w:color w:val="212121"/>
          <w:spacing w:val="-64"/>
        </w:rPr>
        <w:t> </w:t>
      </w:r>
      <w:r>
        <w:rPr>
          <w:color w:val="212121"/>
        </w:rPr>
        <w:t>through assimilation and accommodation.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352" w:lineRule="auto" w:before="92"/>
        <w:ind w:left="719"/>
      </w:pPr>
      <w:r>
        <w:rPr/>
        <w:pict>
          <v:shape style="position:absolute;margin-left:77.249992pt;margin-top:10.605517pt;width:3.75pt;height:3.75pt;mso-position-horizontal-relative:page;mso-position-vertical-relative:paragraph;z-index:15768064" coordorigin="1545,212" coordsize="75,75" path="m1587,287l1578,287,1573,286,1545,255,1545,245,1578,212,1587,212,1620,250,1620,255,1587,287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Assimilation </w:t>
      </w:r>
      <w:r>
        <w:rPr>
          <w:color w:val="212121"/>
        </w:rPr>
        <w:t>is fitting new information into existing schemas without changing one’s</w:t>
      </w:r>
      <w:r>
        <w:rPr>
          <w:color w:val="212121"/>
          <w:spacing w:val="1"/>
        </w:rPr>
        <w:t> </w:t>
      </w:r>
      <w:r>
        <w:rPr>
          <w:color w:val="212121"/>
        </w:rPr>
        <w:t>understanding.</w:t>
      </w:r>
      <w:r>
        <w:rPr>
          <w:color w:val="212121"/>
          <w:spacing w:val="-2"/>
        </w:rPr>
        <w:t> </w:t>
      </w:r>
      <w:r>
        <w:rPr>
          <w:color w:val="212121"/>
        </w:rPr>
        <w:t>For</w:t>
      </w:r>
      <w:r>
        <w:rPr>
          <w:color w:val="212121"/>
          <w:spacing w:val="-1"/>
        </w:rPr>
        <w:t> </w:t>
      </w:r>
      <w:r>
        <w:rPr>
          <w:color w:val="212121"/>
        </w:rPr>
        <w:t>example,</w:t>
      </w:r>
      <w:r>
        <w:rPr>
          <w:color w:val="212121"/>
          <w:spacing w:val="65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child</w:t>
      </w:r>
      <w:r>
        <w:rPr>
          <w:color w:val="212121"/>
          <w:spacing w:val="-1"/>
        </w:rPr>
        <w:t> </w:t>
      </w:r>
      <w:r>
        <w:rPr>
          <w:color w:val="212121"/>
        </w:rPr>
        <w:t>who</w:t>
      </w:r>
      <w:r>
        <w:rPr>
          <w:color w:val="212121"/>
          <w:spacing w:val="-2"/>
        </w:rPr>
        <w:t> </w:t>
      </w:r>
      <w:r>
        <w:rPr>
          <w:color w:val="212121"/>
        </w:rPr>
        <w:t>has</w:t>
      </w:r>
      <w:r>
        <w:rPr>
          <w:color w:val="212121"/>
          <w:spacing w:val="-1"/>
        </w:rPr>
        <w:t> </w:t>
      </w:r>
      <w:r>
        <w:rPr>
          <w:color w:val="212121"/>
        </w:rPr>
        <w:t>only</w:t>
      </w:r>
      <w:r>
        <w:rPr>
          <w:color w:val="212121"/>
          <w:spacing w:val="-1"/>
        </w:rPr>
        <w:t> </w:t>
      </w:r>
      <w:r>
        <w:rPr>
          <w:color w:val="212121"/>
        </w:rPr>
        <w:t>seen</w:t>
      </w:r>
      <w:r>
        <w:rPr>
          <w:color w:val="212121"/>
          <w:spacing w:val="-1"/>
        </w:rPr>
        <w:t> </w:t>
      </w:r>
      <w:r>
        <w:rPr>
          <w:color w:val="212121"/>
        </w:rPr>
        <w:t>small</w:t>
      </w:r>
      <w:r>
        <w:rPr>
          <w:color w:val="212121"/>
          <w:spacing w:val="-1"/>
        </w:rPr>
        <w:t> </w:t>
      </w:r>
      <w:r>
        <w:rPr>
          <w:color w:val="212121"/>
        </w:rPr>
        <w:t>dogs</w:t>
      </w:r>
      <w:r>
        <w:rPr>
          <w:color w:val="212121"/>
          <w:spacing w:val="-1"/>
        </w:rPr>
        <w:t> </w:t>
      </w:r>
      <w:r>
        <w:rPr>
          <w:color w:val="212121"/>
        </w:rPr>
        <w:t>might</w:t>
      </w:r>
      <w:r>
        <w:rPr>
          <w:color w:val="212121"/>
          <w:spacing w:val="-1"/>
        </w:rPr>
        <w:t> </w:t>
      </w:r>
      <w:r>
        <w:rPr>
          <w:color w:val="212121"/>
        </w:rPr>
        <w:t>call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cat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63"/>
        </w:rPr>
        <w:t> </w:t>
      </w:r>
      <w:r>
        <w:rPr>
          <w:color w:val="212121"/>
        </w:rPr>
        <w:t>“dog”</w:t>
      </w:r>
      <w:r>
        <w:rPr>
          <w:color w:val="212121"/>
          <w:spacing w:val="-1"/>
        </w:rPr>
        <w:t> </w:t>
      </w:r>
      <w:r>
        <w:rPr>
          <w:color w:val="212121"/>
        </w:rPr>
        <w:t>due to similar features</w:t>
      </w:r>
      <w:r>
        <w:rPr>
          <w:color w:val="212121"/>
          <w:spacing w:val="-1"/>
        </w:rPr>
        <w:t> </w:t>
      </w:r>
      <w:r>
        <w:rPr>
          <w:color w:val="212121"/>
        </w:rPr>
        <w:t>like fur, four legs,</w:t>
      </w:r>
      <w:r>
        <w:rPr>
          <w:color w:val="212121"/>
          <w:spacing w:val="-1"/>
        </w:rPr>
        <w:t> </w:t>
      </w:r>
      <w:r>
        <w:rPr>
          <w:color w:val="212121"/>
        </w:rPr>
        <w:t>and a tail.</w:t>
      </w:r>
    </w:p>
    <w:p>
      <w:pPr>
        <w:pStyle w:val="BodyText"/>
        <w:spacing w:line="355" w:lineRule="auto"/>
        <w:ind w:left="719" w:right="357"/>
      </w:pPr>
      <w:r>
        <w:rPr/>
        <w:pict>
          <v:shape style="position:absolute;margin-left:77.249992pt;margin-top:6.005513pt;width:3.75pt;height:3.75pt;mso-position-horizontal-relative:page;mso-position-vertical-relative:paragraph;z-index:1576857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Accommodation </w:t>
      </w:r>
      <w:r>
        <w:rPr>
          <w:color w:val="212121"/>
        </w:rPr>
        <w:t>occurs when existing schemas must be revised to incorporate new</w:t>
      </w:r>
      <w:r>
        <w:rPr>
          <w:color w:val="212121"/>
          <w:spacing w:val="-64"/>
        </w:rPr>
        <w:t> </w:t>
      </w:r>
      <w:r>
        <w:rPr>
          <w:color w:val="212121"/>
        </w:rPr>
        <w:t>information. For instance, a child who believes all animals have four legs would need</w:t>
      </w:r>
      <w:r>
        <w:rPr>
          <w:color w:val="212121"/>
          <w:spacing w:val="-64"/>
        </w:rPr>
        <w:t> </w:t>
      </w:r>
      <w:r>
        <w:rPr>
          <w:color w:val="212121"/>
        </w:rPr>
        <w:t>to accommodate their schema upon seeing a snake. A baby tries to use the same</w:t>
      </w:r>
      <w:r>
        <w:rPr>
          <w:color w:val="212121"/>
          <w:spacing w:val="1"/>
        </w:rPr>
        <w:t> </w:t>
      </w:r>
      <w:r>
        <w:rPr>
          <w:color w:val="212121"/>
        </w:rPr>
        <w:t>grasping schema to pick up a very small object. It doesn’t work. The baby then</w:t>
      </w:r>
      <w:r>
        <w:rPr>
          <w:color w:val="212121"/>
          <w:spacing w:val="1"/>
        </w:rPr>
        <w:t> </w:t>
      </w:r>
      <w:r>
        <w:rPr>
          <w:color w:val="212121"/>
        </w:rPr>
        <w:t>changes the schema using the forefinger and thumb to pick up the object.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7" w:lineRule="auto"/>
        <w:ind w:left="119" w:right="1238"/>
      </w:pPr>
      <w:r>
        <w:rPr>
          <w:color w:val="212121"/>
        </w:rPr>
        <w:t>When</w:t>
      </w:r>
      <w:r>
        <w:rPr>
          <w:color w:val="212121"/>
          <w:spacing w:val="-4"/>
        </w:rPr>
        <w:t> </w:t>
      </w:r>
      <w:r>
        <w:rPr>
          <w:color w:val="212121"/>
        </w:rPr>
        <w:t>schemas</w:t>
      </w:r>
      <w:r>
        <w:rPr>
          <w:color w:val="212121"/>
          <w:spacing w:val="-3"/>
        </w:rPr>
        <w:t> </w:t>
      </w:r>
      <w:r>
        <w:rPr>
          <w:color w:val="212121"/>
        </w:rPr>
        <w:t>explain</w:t>
      </w:r>
      <w:r>
        <w:rPr>
          <w:color w:val="212121"/>
          <w:spacing w:val="-3"/>
        </w:rPr>
        <w:t> </w:t>
      </w:r>
      <w:r>
        <w:rPr>
          <w:color w:val="212121"/>
        </w:rPr>
        <w:t>our</w:t>
      </w:r>
      <w:r>
        <w:rPr>
          <w:color w:val="212121"/>
          <w:spacing w:val="-3"/>
        </w:rPr>
        <w:t> </w:t>
      </w:r>
      <w:r>
        <w:rPr>
          <w:color w:val="212121"/>
        </w:rPr>
        <w:t>perceptions,</w:t>
      </w:r>
      <w:r>
        <w:rPr>
          <w:color w:val="212121"/>
          <w:spacing w:val="-3"/>
        </w:rPr>
        <w:t> </w:t>
      </w:r>
      <w:r>
        <w:rPr>
          <w:color w:val="212121"/>
        </w:rPr>
        <w:t>we’re</w:t>
      </w:r>
      <w:r>
        <w:rPr>
          <w:color w:val="212121"/>
          <w:spacing w:val="-4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equilibration.</w:t>
      </w:r>
      <w:r>
        <w:rPr>
          <w:color w:val="212121"/>
          <w:spacing w:val="-3"/>
        </w:rPr>
        <w:t> </w:t>
      </w:r>
      <w:r>
        <w:rPr>
          <w:color w:val="212121"/>
        </w:rPr>
        <w:t>New,</w:t>
      </w:r>
      <w:r>
        <w:rPr>
          <w:color w:val="212121"/>
          <w:spacing w:val="-3"/>
        </w:rPr>
        <w:t> </w:t>
      </w:r>
      <w:r>
        <w:rPr>
          <w:color w:val="212121"/>
        </w:rPr>
        <w:t>unexplainable</w:t>
      </w:r>
      <w:r>
        <w:rPr>
          <w:color w:val="212121"/>
          <w:spacing w:val="-64"/>
        </w:rPr>
        <w:t> </w:t>
      </w:r>
      <w:r>
        <w:rPr>
          <w:color w:val="212121"/>
        </w:rPr>
        <w:t>situations create disequilibrium, motivating learning. This cognitive conflict, where</w:t>
      </w:r>
      <w:r>
        <w:rPr>
          <w:color w:val="212121"/>
          <w:spacing w:val="1"/>
        </w:rPr>
        <w:t> </w:t>
      </w:r>
      <w:r>
        <w:rPr>
          <w:color w:val="212121"/>
        </w:rPr>
        <w:t>contradictory views exist, drives development.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119" w:right="1079"/>
        <w:jc w:val="both"/>
      </w:pPr>
      <w:r>
        <w:rPr>
          <w:color w:val="212121"/>
        </w:rPr>
        <w:t>Piaget viewed intellectual growth as an adaptation to the world through assimilation,</w:t>
      </w:r>
      <w:r>
        <w:rPr>
          <w:color w:val="212121"/>
          <w:spacing w:val="-64"/>
        </w:rPr>
        <w:t> </w:t>
      </w:r>
      <w:r>
        <w:rPr>
          <w:color w:val="212121"/>
        </w:rPr>
        <w:t>accommodation, and equilibration. These processes are continuous and interactive,</w:t>
      </w:r>
      <w:r>
        <w:rPr>
          <w:color w:val="212121"/>
          <w:spacing w:val="-64"/>
        </w:rPr>
        <w:t> </w:t>
      </w:r>
      <w:r>
        <w:rPr>
          <w:color w:val="212121"/>
        </w:rPr>
        <w:t>allowing schemas to evolve and become more sophisticated.</w:t>
      </w:r>
    </w:p>
    <w:p>
      <w:pPr>
        <w:spacing w:after="0" w:line="352" w:lineRule="auto"/>
        <w:jc w:val="both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487.5pt;height:325.5pt;mso-position-horizontal-relative:char;mso-position-vertical-relative:line" coordorigin="0,0" coordsize="9750,6510">
            <v:shape style="position:absolute;left:7;top:7;width:9735;height:6495" coordorigin="7,7" coordsize="9735,6495" path="m8,6450l8,60,7,53,9,46,11,40,14,33,18,28,23,23,28,18,33,14,40,11,46,9,53,7,60,7,9690,7,9697,7,9704,9,9710,11,9717,14,9722,18,9727,23,9732,28,9736,33,9739,40,9741,46,9742,53,9742,60,9742,6450,9742,6457,9741,6464,9739,6470,9736,6476,9690,6502,60,6502,11,6470,9,6464,7,6457,8,6450xe" filled="false" stroked="true" strokeweight=".75pt" strokecolor="#dee2e6">
              <v:path arrowok="t"/>
              <v:stroke dashstyle="solid"/>
            </v:shape>
            <v:shape style="position:absolute;left:501;top:502;width:8889;height:5488" type="#_x0000_t75" stroked="false">
              <v:imagedata r:id="rId2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spacing w:line="352" w:lineRule="auto" w:before="92"/>
        <w:ind w:left="629" w:right="513"/>
      </w:pPr>
      <w:r>
        <w:rPr/>
        <w:pict>
          <v:rect style="position:absolute;margin-left:77.249992pt;margin-top:1.605513pt;width:1.5pt;height:60.749995pt;mso-position-horizontal-relative:page;mso-position-vertical-relative:paragraph;z-index:15770112" filled="true" fillcolor="#8e8e8e" stroked="false">
            <v:fill type="solid"/>
            <w10:wrap type="none"/>
          </v:rect>
        </w:pict>
      </w:r>
      <w:r>
        <w:rPr>
          <w:color w:val="333333"/>
        </w:rPr>
        <w:t>Jean Piaget (1952; see also Wadsworth, 2004) viewed intellectual growth as a</w:t>
      </w:r>
      <w:r>
        <w:rPr>
          <w:color w:val="333333"/>
          <w:spacing w:val="1"/>
        </w:rPr>
        <w:t> </w:t>
      </w:r>
      <w:r>
        <w:rPr>
          <w:color w:val="333333"/>
        </w:rPr>
        <w:t>process of </w:t>
      </w:r>
      <w:r>
        <w:rPr>
          <w:rFonts w:ascii="Arial"/>
          <w:b/>
          <w:color w:val="333333"/>
        </w:rPr>
        <w:t>adaptation </w:t>
      </w:r>
      <w:r>
        <w:rPr>
          <w:color w:val="333333"/>
        </w:rPr>
        <w:t>(adjustment) to the world. This happens through assimilation,</w:t>
      </w:r>
      <w:r>
        <w:rPr>
          <w:color w:val="333333"/>
          <w:spacing w:val="-65"/>
        </w:rPr>
        <w:t> </w:t>
      </w:r>
      <w:r>
        <w:rPr>
          <w:color w:val="333333"/>
        </w:rPr>
        <w:t>accommodation, and equilibration.</w:t>
      </w:r>
    </w:p>
    <w:p>
      <w:pPr>
        <w:pStyle w:val="Heading2"/>
        <w:numPr>
          <w:ilvl w:val="0"/>
          <w:numId w:val="1"/>
        </w:numPr>
        <w:tabs>
          <w:tab w:pos="421" w:val="left" w:leader="none"/>
        </w:tabs>
        <w:spacing w:line="240" w:lineRule="auto" w:before="225" w:after="0"/>
        <w:ind w:left="420" w:right="0" w:hanging="302"/>
        <w:jc w:val="left"/>
      </w:pPr>
      <w:r>
        <w:rPr/>
        <w:pict>
          <v:rect style="position:absolute;margin-left:59.249996pt;margin-top:32.162487pt;width:487.499961pt;height:.75pt;mso-position-horizontal-relative:page;mso-position-vertical-relative:paragraph;z-index:-1568768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Equilibration</w:t>
      </w:r>
    </w:p>
    <w:p>
      <w:pPr>
        <w:pStyle w:val="BodyText"/>
        <w:spacing w:line="357" w:lineRule="auto" w:before="151"/>
        <w:ind w:left="119" w:right="1026"/>
        <w:jc w:val="both"/>
      </w:pPr>
      <w:r>
        <w:rPr>
          <w:color w:val="212121"/>
        </w:rPr>
        <w:t>Piaget (1985) believed that all human thought seeks order and is uncomfortable with</w:t>
      </w:r>
      <w:r>
        <w:rPr>
          <w:color w:val="212121"/>
          <w:spacing w:val="-65"/>
        </w:rPr>
        <w:t> </w:t>
      </w:r>
      <w:r>
        <w:rPr>
          <w:color w:val="212121"/>
        </w:rPr>
        <w:t>contradictions and inconsistencies in knowledge structures. In other words, we seek</w:t>
      </w:r>
      <w:r>
        <w:rPr>
          <w:color w:val="212121"/>
          <w:spacing w:val="-64"/>
        </w:rPr>
        <w:t> </w:t>
      </w:r>
      <w:r>
        <w:rPr>
          <w:color w:val="212121"/>
        </w:rPr>
        <w:t>“equilibrium” in our cognitive structures.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119" w:right="452"/>
      </w:pPr>
      <w:r>
        <w:rPr>
          <w:color w:val="212121"/>
        </w:rPr>
        <w:t>Equilibrium occurs when a child’s schemas can deal with most new information through</w:t>
      </w:r>
      <w:r>
        <w:rPr>
          <w:color w:val="212121"/>
          <w:spacing w:val="1"/>
        </w:rPr>
        <w:t> </w:t>
      </w:r>
      <w:r>
        <w:rPr>
          <w:color w:val="212121"/>
        </w:rPr>
        <w:t>assimilation.</w:t>
      </w:r>
      <w:r>
        <w:rPr>
          <w:color w:val="212121"/>
          <w:spacing w:val="-3"/>
        </w:rPr>
        <w:t> </w:t>
      </w:r>
      <w:r>
        <w:rPr>
          <w:color w:val="212121"/>
        </w:rPr>
        <w:t>However,</w:t>
      </w:r>
      <w:r>
        <w:rPr>
          <w:color w:val="212121"/>
          <w:spacing w:val="-3"/>
        </w:rPr>
        <w:t> </w:t>
      </w:r>
      <w:r>
        <w:rPr>
          <w:color w:val="212121"/>
        </w:rPr>
        <w:t>an</w:t>
      </w:r>
      <w:r>
        <w:rPr>
          <w:color w:val="212121"/>
          <w:spacing w:val="-3"/>
        </w:rPr>
        <w:t> </w:t>
      </w:r>
      <w:r>
        <w:rPr>
          <w:color w:val="212121"/>
        </w:rPr>
        <w:t>unpleasant</w:t>
      </w:r>
      <w:r>
        <w:rPr>
          <w:color w:val="212121"/>
          <w:spacing w:val="-3"/>
        </w:rPr>
        <w:t> </w:t>
      </w:r>
      <w:r>
        <w:rPr>
          <w:color w:val="212121"/>
        </w:rPr>
        <w:t>state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disequilibrium</w:t>
      </w:r>
      <w:r>
        <w:rPr>
          <w:color w:val="212121"/>
          <w:spacing w:val="-3"/>
        </w:rPr>
        <w:t> </w:t>
      </w:r>
      <w:r>
        <w:rPr>
          <w:color w:val="212121"/>
        </w:rPr>
        <w:t>occurs</w:t>
      </w:r>
      <w:r>
        <w:rPr>
          <w:color w:val="212121"/>
          <w:spacing w:val="-3"/>
        </w:rPr>
        <w:t> </w:t>
      </w:r>
      <w:r>
        <w:rPr>
          <w:color w:val="212121"/>
        </w:rPr>
        <w:t>when</w:t>
      </w:r>
      <w:r>
        <w:rPr>
          <w:color w:val="212121"/>
          <w:spacing w:val="-3"/>
        </w:rPr>
        <w:t> </w:t>
      </w:r>
      <w:r>
        <w:rPr>
          <w:color w:val="212121"/>
        </w:rPr>
        <w:t>new</w:t>
      </w:r>
      <w:r>
        <w:rPr>
          <w:color w:val="212121"/>
          <w:spacing w:val="-3"/>
        </w:rPr>
        <w:t> </w:t>
      </w:r>
      <w:r>
        <w:rPr>
          <w:color w:val="212121"/>
        </w:rPr>
        <w:t>information</w:t>
      </w:r>
      <w:r>
        <w:rPr>
          <w:color w:val="212121"/>
          <w:spacing w:val="-63"/>
        </w:rPr>
        <w:t> </w:t>
      </w:r>
      <w:r>
        <w:rPr>
          <w:color w:val="212121"/>
        </w:rPr>
        <w:t>cannot be fitted into existing schemas (assimilation).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328"/>
      </w:pPr>
      <w:r>
        <w:rPr>
          <w:color w:val="212121"/>
        </w:rPr>
        <w:t>Piaget believed that cognitive development did not progress at a steady rate, but rather in</w:t>
      </w:r>
      <w:r>
        <w:rPr>
          <w:color w:val="212121"/>
          <w:spacing w:val="1"/>
        </w:rPr>
        <w:t> </w:t>
      </w:r>
      <w:r>
        <w:rPr>
          <w:color w:val="212121"/>
        </w:rPr>
        <w:t>leaps and bounds. Equilibration is the force which drives the learning process as we do not</w:t>
      </w:r>
      <w:r>
        <w:rPr>
          <w:color w:val="212121"/>
          <w:spacing w:val="-64"/>
        </w:rPr>
        <w:t> </w:t>
      </w:r>
      <w:r>
        <w:rPr>
          <w:color w:val="212121"/>
        </w:rPr>
        <w:t>like to be frustrated and will seek to restore balance by mastering the new challenge</w:t>
      </w:r>
      <w:r>
        <w:rPr>
          <w:color w:val="212121"/>
          <w:spacing w:val="1"/>
        </w:rPr>
        <w:t> </w:t>
      </w:r>
      <w:r>
        <w:rPr>
          <w:color w:val="212121"/>
        </w:rPr>
        <w:t>(accommodation).</w:t>
      </w:r>
    </w:p>
    <w:p>
      <w:pPr>
        <w:spacing w:after="0" w:line="357" w:lineRule="auto"/>
        <w:sectPr>
          <w:pgSz w:w="12240" w:h="15840"/>
          <w:pgMar w:header="0" w:footer="309" w:top="840" w:bottom="500" w:left="1060" w:right="1080"/>
        </w:sectPr>
      </w:pPr>
    </w:p>
    <w:p>
      <w:pPr>
        <w:pStyle w:val="BodyText"/>
        <w:spacing w:line="352" w:lineRule="auto" w:before="80"/>
        <w:ind w:left="119" w:right="396"/>
      </w:pPr>
      <w:r>
        <w:rPr>
          <w:color w:val="212121"/>
        </w:rPr>
        <w:t>Once the new information is acquired the process of assimilation with the new schema will</w:t>
      </w:r>
      <w:r>
        <w:rPr>
          <w:color w:val="212121"/>
          <w:spacing w:val="-64"/>
        </w:rPr>
        <w:t> </w:t>
      </w:r>
      <w:r>
        <w:rPr>
          <w:color w:val="212121"/>
        </w:rPr>
        <w:t>continue until the next time we need to make an adjustment to it.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583"/>
      </w:pPr>
      <w:r>
        <w:rPr>
          <w:rFonts w:ascii="Arial" w:hAnsi="Arial"/>
          <w:b/>
          <w:color w:val="212121"/>
        </w:rPr>
        <w:t>Equilibration </w:t>
      </w:r>
      <w:r>
        <w:rPr>
          <w:color w:val="212121"/>
        </w:rPr>
        <w:t>is a regulatory process that maintains a balance between assimilation and</w:t>
      </w:r>
      <w:r>
        <w:rPr>
          <w:color w:val="212121"/>
          <w:spacing w:val="-64"/>
        </w:rPr>
        <w:t> </w:t>
      </w:r>
      <w:r>
        <w:rPr>
          <w:color w:val="212121"/>
        </w:rPr>
        <w:t>accommodation to facilitate cognitive growth. Think of it this way: We can’t merely</w:t>
      </w:r>
      <w:r>
        <w:rPr>
          <w:color w:val="212121"/>
          <w:spacing w:val="1"/>
        </w:rPr>
        <w:t> </w:t>
      </w:r>
      <w:r>
        <w:rPr>
          <w:color w:val="212121"/>
        </w:rPr>
        <w:t>assimilate all the time; if we did, we would never learn any new concepts or principles.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7" w:lineRule="auto" w:before="1"/>
        <w:ind w:left="119" w:right="376"/>
      </w:pPr>
      <w:r>
        <w:rPr>
          <w:color w:val="212121"/>
        </w:rPr>
        <w:t>Everything new we encountered would just get put in the same few “slots” we already had.</w:t>
      </w:r>
      <w:r>
        <w:rPr>
          <w:color w:val="212121"/>
          <w:spacing w:val="-64"/>
        </w:rPr>
        <w:t> </w:t>
      </w:r>
      <w:r>
        <w:rPr>
          <w:color w:val="212121"/>
        </w:rPr>
        <w:t>Neither can we accommodate all the time; if we did, everything we encountered would</w:t>
      </w:r>
      <w:r>
        <w:rPr>
          <w:color w:val="212121"/>
          <w:spacing w:val="1"/>
        </w:rPr>
        <w:t> </w:t>
      </w:r>
      <w:r>
        <w:rPr>
          <w:color w:val="212121"/>
        </w:rPr>
        <w:t>seem</w:t>
      </w:r>
      <w:r>
        <w:rPr>
          <w:color w:val="212121"/>
          <w:spacing w:val="-2"/>
        </w:rPr>
        <w:t> </w:t>
      </w:r>
      <w:r>
        <w:rPr>
          <w:color w:val="212121"/>
        </w:rPr>
        <w:t>new;</w:t>
      </w:r>
      <w:r>
        <w:rPr>
          <w:color w:val="212121"/>
          <w:spacing w:val="-1"/>
        </w:rPr>
        <w:t> </w:t>
      </w:r>
      <w:r>
        <w:rPr>
          <w:color w:val="212121"/>
        </w:rPr>
        <w:t>there</w:t>
      </w:r>
      <w:r>
        <w:rPr>
          <w:color w:val="212121"/>
          <w:spacing w:val="-2"/>
        </w:rPr>
        <w:t> </w:t>
      </w:r>
      <w:r>
        <w:rPr>
          <w:color w:val="212121"/>
        </w:rPr>
        <w:t>would</w:t>
      </w:r>
      <w:r>
        <w:rPr>
          <w:color w:val="212121"/>
          <w:spacing w:val="-1"/>
        </w:rPr>
        <w:t> </w:t>
      </w:r>
      <w:r>
        <w:rPr>
          <w:color w:val="212121"/>
        </w:rPr>
        <w:t>be</w:t>
      </w:r>
      <w:r>
        <w:rPr>
          <w:color w:val="212121"/>
          <w:spacing w:val="-1"/>
        </w:rPr>
        <w:t> </w:t>
      </w:r>
      <w:r>
        <w:rPr>
          <w:color w:val="212121"/>
        </w:rPr>
        <w:t>no</w:t>
      </w:r>
      <w:r>
        <w:rPr>
          <w:color w:val="212121"/>
          <w:spacing w:val="-2"/>
        </w:rPr>
        <w:t> </w:t>
      </w:r>
      <w:r>
        <w:rPr>
          <w:color w:val="212121"/>
        </w:rPr>
        <w:t>recurring</w:t>
      </w:r>
      <w:r>
        <w:rPr>
          <w:color w:val="212121"/>
          <w:spacing w:val="-1"/>
        </w:rPr>
        <w:t> </w:t>
      </w:r>
      <w:r>
        <w:rPr>
          <w:color w:val="212121"/>
        </w:rPr>
        <w:t>regularities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our</w:t>
      </w:r>
      <w:r>
        <w:rPr>
          <w:color w:val="212121"/>
          <w:spacing w:val="-1"/>
        </w:rPr>
        <w:t> </w:t>
      </w:r>
      <w:r>
        <w:rPr>
          <w:color w:val="212121"/>
        </w:rPr>
        <w:t>world.</w:t>
      </w:r>
      <w:r>
        <w:rPr>
          <w:color w:val="212121"/>
          <w:spacing w:val="-2"/>
        </w:rPr>
        <w:t> </w:t>
      </w:r>
      <w:r>
        <w:rPr>
          <w:color w:val="212121"/>
        </w:rPr>
        <w:t>We’d</w:t>
      </w:r>
      <w:r>
        <w:rPr>
          <w:color w:val="212121"/>
          <w:spacing w:val="-1"/>
        </w:rPr>
        <w:t> </w:t>
      </w:r>
      <w:r>
        <w:rPr>
          <w:color w:val="212121"/>
        </w:rPr>
        <w:t>be</w:t>
      </w:r>
      <w:r>
        <w:rPr>
          <w:color w:val="212121"/>
          <w:spacing w:val="-1"/>
        </w:rPr>
        <w:t> </w:t>
      </w:r>
      <w:r>
        <w:rPr>
          <w:color w:val="212121"/>
        </w:rPr>
        <w:t>exhausted</w:t>
      </w:r>
      <w:r>
        <w:rPr>
          <w:color w:val="212121"/>
          <w:spacing w:val="-2"/>
        </w:rPr>
        <w:t> </w:t>
      </w:r>
      <w:r>
        <w:rPr>
          <w:color w:val="212121"/>
        </w:rPr>
        <w:t>by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64"/>
        </w:rPr>
        <w:t> </w:t>
      </w:r>
      <w:r>
        <w:rPr>
          <w:color w:val="212121"/>
        </w:rPr>
        <w:t>mental</w:t>
      </w:r>
      <w:r>
        <w:rPr>
          <w:color w:val="212121"/>
          <w:spacing w:val="-1"/>
        </w:rPr>
        <w:t> </w:t>
      </w:r>
      <w:r>
        <w:rPr>
          <w:color w:val="212121"/>
        </w:rPr>
        <w:t>effort!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2133989</wp:posOffset>
            </wp:positionH>
            <wp:positionV relativeFrom="paragraph">
              <wp:posOffset>105178</wp:posOffset>
            </wp:positionV>
            <wp:extent cx="3517700" cy="5343525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7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39"/>
      </w:pPr>
      <w:r>
        <w:rPr/>
        <w:pict>
          <v:rect style="position:absolute;margin-left:59.249996pt;margin-top:33.519424pt;width:487.499961pt;height:.75pt;mso-position-horizontal-relative:page;mso-position-vertical-relative:paragraph;z-index:-15686144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Applications to Education</w:t>
      </w:r>
    </w:p>
    <w:p>
      <w:pPr>
        <w:spacing w:after="0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line="352" w:lineRule="auto" w:before="80"/>
        <w:ind w:left="119" w:right="719"/>
        <w:jc w:val="both"/>
      </w:pPr>
      <w:r>
        <w:rPr>
          <w:color w:val="212121"/>
        </w:rPr>
        <w:t>Think of old black-and-white films you’ve seen where children sat in rows at desks with</w:t>
      </w:r>
      <w:r>
        <w:rPr>
          <w:color w:val="212121"/>
          <w:spacing w:val="1"/>
        </w:rPr>
        <w:t> </w:t>
      </w:r>
      <w:r>
        <w:rPr>
          <w:color w:val="212121"/>
        </w:rPr>
        <w:t>inkwells. They learned by rote, all chanting in unison in response to questions set by an</w:t>
      </w:r>
      <w:r>
        <w:rPr>
          <w:color w:val="212121"/>
          <w:spacing w:val="-64"/>
        </w:rPr>
        <w:t> </w:t>
      </w:r>
      <w:r>
        <w:rPr>
          <w:color w:val="212121"/>
        </w:rPr>
        <w:t>authoritarian</w:t>
      </w:r>
      <w:r>
        <w:rPr>
          <w:color w:val="212121"/>
          <w:spacing w:val="-1"/>
        </w:rPr>
        <w:t> </w:t>
      </w:r>
      <w:r>
        <w:rPr>
          <w:color w:val="212121"/>
        </w:rPr>
        <w:t>figure like Miss Trunchbull in Matilda.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2" w:lineRule="auto"/>
        <w:ind w:left="119" w:right="327"/>
      </w:pPr>
      <w:r>
        <w:rPr>
          <w:color w:val="212121"/>
        </w:rPr>
        <w:t>Children who were unable to keep up were seen as slacking and would be punished by</w:t>
      </w:r>
      <w:r>
        <w:rPr>
          <w:color w:val="212121"/>
          <w:spacing w:val="1"/>
        </w:rPr>
        <w:t> </w:t>
      </w:r>
      <w:r>
        <w:rPr>
          <w:color w:val="212121"/>
        </w:rPr>
        <w:t>variations</w:t>
      </w:r>
      <w:r>
        <w:rPr>
          <w:color w:val="212121"/>
          <w:spacing w:val="-3"/>
        </w:rPr>
        <w:t> </w:t>
      </w:r>
      <w:r>
        <w:rPr>
          <w:color w:val="212121"/>
        </w:rPr>
        <w:t>on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theme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corporal</w:t>
      </w:r>
      <w:r>
        <w:rPr>
          <w:color w:val="212121"/>
          <w:spacing w:val="-3"/>
        </w:rPr>
        <w:t> </w:t>
      </w:r>
      <w:r>
        <w:rPr>
          <w:color w:val="212121"/>
        </w:rPr>
        <w:t>punishment.</w:t>
      </w:r>
      <w:r>
        <w:rPr>
          <w:color w:val="212121"/>
          <w:spacing w:val="-2"/>
        </w:rPr>
        <w:t> </w:t>
      </w:r>
      <w:r>
        <w:rPr>
          <w:color w:val="212121"/>
        </w:rPr>
        <w:t>Yes,</w:t>
      </w:r>
      <w:r>
        <w:rPr>
          <w:color w:val="212121"/>
          <w:spacing w:val="-3"/>
        </w:rPr>
        <w:t> </w:t>
      </w:r>
      <w:r>
        <w:rPr>
          <w:color w:val="212121"/>
        </w:rPr>
        <w:t>it</w:t>
      </w:r>
      <w:r>
        <w:rPr>
          <w:color w:val="212121"/>
          <w:spacing w:val="-3"/>
        </w:rPr>
        <w:t> </w:t>
      </w:r>
      <w:r>
        <w:rPr>
          <w:color w:val="212121"/>
        </w:rPr>
        <w:t>really</w:t>
      </w:r>
      <w:r>
        <w:rPr>
          <w:color w:val="212121"/>
          <w:spacing w:val="-2"/>
        </w:rPr>
        <w:t> </w:t>
      </w:r>
      <w:r>
        <w:rPr>
          <w:color w:val="212121"/>
        </w:rPr>
        <w:t>did</w:t>
      </w:r>
      <w:r>
        <w:rPr>
          <w:color w:val="212121"/>
          <w:spacing w:val="-3"/>
        </w:rPr>
        <w:t> </w:t>
      </w:r>
      <w:r>
        <w:rPr>
          <w:color w:val="212121"/>
        </w:rPr>
        <w:t>happen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some</w:t>
      </w:r>
      <w:r>
        <w:rPr>
          <w:color w:val="212121"/>
          <w:spacing w:val="-3"/>
        </w:rPr>
        <w:t> </w:t>
      </w:r>
      <w:r>
        <w:rPr>
          <w:color w:val="212121"/>
        </w:rPr>
        <w:t>parts</w:t>
      </w:r>
      <w:r>
        <w:rPr>
          <w:color w:val="212121"/>
          <w:spacing w:val="-64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 world still does today.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288"/>
      </w:pPr>
      <w:r>
        <w:rPr>
          <w:color w:val="212121"/>
        </w:rPr>
        <w:t>Piaget is partly responsible for the change that occurred in the 1960s and for your relatively</w:t>
      </w:r>
      <w:r>
        <w:rPr>
          <w:color w:val="212121"/>
          <w:spacing w:val="-64"/>
        </w:rPr>
        <w:t> </w:t>
      </w:r>
      <w:r>
        <w:rPr>
          <w:color w:val="212121"/>
        </w:rPr>
        <w:t>pleasurable and pain-free school days!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59.249996pt;margin-top:9.702364pt;width:487.5pt;height:309pt;mso-position-horizontal-relative:page;mso-position-vertical-relative:paragraph;z-index:-15685632;mso-wrap-distance-left:0;mso-wrap-distance-right:0" coordorigin="1185,194" coordsize="9750,6180">
            <v:shape style="position:absolute;left:1192;top:201;width:9735;height:6165" coordorigin="1192,202" coordsize="9735,6165" path="m1192,6314l1192,254,1192,247,1194,240,1196,234,1199,228,1203,222,1208,217,1213,212,1218,208,1225,206,1231,203,1238,202,1245,202,10875,202,10882,202,10889,203,10895,206,10902,208,10907,212,10912,217,10917,222,10921,228,10924,234,10926,240,10927,247,10927,254,10927,6314,10895,6363,10889,6365,10882,6367,10875,6367,1245,6367,1238,6367,1231,6365,1225,6363,1218,6360,1196,6334,1194,6328,1192,6321,1192,6314xe" filled="false" stroked="true" strokeweight=".75pt" strokecolor="#dee2e6">
              <v:path arrowok="t"/>
              <v:stroke dashstyle="solid"/>
            </v:shape>
            <v:shape style="position:absolute;left:1260;top:269;width:9600;height:6030" type="#_x0000_t75" stroked="false">
              <v:imagedata r:id="rId2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5" w:lineRule="auto" w:before="93"/>
        <w:ind w:left="629" w:right="486"/>
      </w:pPr>
      <w:r>
        <w:rPr/>
        <w:pict>
          <v:rect style="position:absolute;margin-left:77.249992pt;margin-top:1.655445pt;width:1.5pt;height:154.499988pt;mso-position-horizontal-relative:page;mso-position-vertical-relative:paragraph;z-index:15772160" filled="true" fillcolor="#8e8e8e" stroked="false">
            <v:fill type="solid"/>
            <w10:wrap type="none"/>
          </v:rect>
        </w:pict>
      </w:r>
      <w:r>
        <w:rPr>
          <w:color w:val="333333"/>
        </w:rPr>
        <w:t>“Children should be able to do their own experimenting and their own research.</w:t>
      </w:r>
      <w:r>
        <w:rPr>
          <w:color w:val="333333"/>
          <w:spacing w:val="1"/>
        </w:rPr>
        <w:t> </w:t>
      </w:r>
      <w:r>
        <w:rPr>
          <w:color w:val="333333"/>
        </w:rPr>
        <w:t>Teachers, of course, can guide them by providing appropriate materials, but the</w:t>
      </w:r>
      <w:r>
        <w:rPr>
          <w:color w:val="333333"/>
          <w:spacing w:val="1"/>
        </w:rPr>
        <w:t> </w:t>
      </w:r>
      <w:r>
        <w:rPr>
          <w:color w:val="333333"/>
        </w:rPr>
        <w:t>essential thing is that in order for a child to understand something, he must construct</w:t>
      </w:r>
      <w:r>
        <w:rPr>
          <w:color w:val="333333"/>
          <w:spacing w:val="-64"/>
        </w:rPr>
        <w:t> </w:t>
      </w:r>
      <w:r>
        <w:rPr>
          <w:color w:val="333333"/>
        </w:rPr>
        <w:t>it himself, he must re-invent it. Every time we teach a child something, we keep him</w:t>
      </w:r>
      <w:r>
        <w:rPr>
          <w:color w:val="333333"/>
          <w:spacing w:val="1"/>
        </w:rPr>
        <w:t> </w:t>
      </w:r>
      <w:r>
        <w:rPr>
          <w:color w:val="333333"/>
        </w:rPr>
        <w:t>from inventing it himself. On the other hand that which we allow him to discover by</w:t>
      </w:r>
      <w:r>
        <w:rPr>
          <w:color w:val="333333"/>
          <w:spacing w:val="1"/>
        </w:rPr>
        <w:t> </w:t>
      </w:r>
      <w:r>
        <w:rPr>
          <w:color w:val="333333"/>
        </w:rPr>
        <w:t>himself will remain with him visibly”.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629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333333"/>
          <w:sz w:val="24"/>
        </w:rPr>
        <w:t>Piaget (1972, p. 27)</w:t>
      </w:r>
    </w:p>
    <w:p>
      <w:pPr>
        <w:pStyle w:val="BodyText"/>
        <w:spacing w:before="11"/>
        <w:rPr>
          <w:rFonts w:ascii="Arial"/>
          <w:i/>
          <w:sz w:val="30"/>
        </w:rPr>
      </w:pPr>
    </w:p>
    <w:p>
      <w:pPr>
        <w:pStyle w:val="Heading2"/>
      </w:pPr>
      <w:r>
        <w:rPr>
          <w:color w:val="212121"/>
        </w:rPr>
        <w:t>Plowden Report</w:t>
      </w:r>
    </w:p>
    <w:p>
      <w:pPr>
        <w:spacing w:after="0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line="20" w:lineRule="exact"/>
        <w:ind w:left="12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87.5pt;height:.75pt;mso-position-horizontal-relative:char;mso-position-vertical-relative:line" coordorigin="0,0" coordsize="9750,15">
            <v:rect style="position:absolute;left:0;top:0;width:975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7"/>
        <w:rPr>
          <w:rFonts w:ascii="Arial"/>
          <w:b/>
          <w:sz w:val="7"/>
        </w:rPr>
      </w:pPr>
    </w:p>
    <w:p>
      <w:pPr>
        <w:pStyle w:val="BodyText"/>
        <w:spacing w:line="364" w:lineRule="auto" w:before="92"/>
        <w:ind w:left="119" w:right="251"/>
      </w:pPr>
      <w:r>
        <w:rPr>
          <w:color w:val="212121"/>
        </w:rPr>
        <w:t>Piaget (1952) did not explicitly relate his theory to education, although later researchers</w:t>
      </w:r>
      <w:r>
        <w:rPr>
          <w:color w:val="212121"/>
          <w:spacing w:val="-64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explained</w:t>
      </w:r>
      <w:r>
        <w:rPr>
          <w:color w:val="212121"/>
          <w:spacing w:val="-2"/>
        </w:rPr>
        <w:t> </w:t>
      </w:r>
      <w:r>
        <w:rPr>
          <w:color w:val="212121"/>
        </w:rPr>
        <w:t>how</w:t>
      </w:r>
      <w:r>
        <w:rPr>
          <w:color w:val="212121"/>
          <w:spacing w:val="-1"/>
        </w:rPr>
        <w:t> </w:t>
      </w:r>
      <w:r>
        <w:rPr>
          <w:color w:val="212121"/>
        </w:rPr>
        <w:t>features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theory</w:t>
      </w:r>
      <w:r>
        <w:rPr>
          <w:color w:val="212121"/>
          <w:spacing w:val="-1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2"/>
        </w:rPr>
        <w:t> </w:t>
      </w:r>
      <w:r>
        <w:rPr>
          <w:color w:val="212121"/>
        </w:rPr>
        <w:t>applied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teaching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learning.</w:t>
      </w:r>
    </w:p>
    <w:p>
      <w:pPr>
        <w:pStyle w:val="BodyText"/>
        <w:spacing w:line="352" w:lineRule="auto" w:before="226"/>
        <w:ind w:left="119" w:right="583"/>
      </w:pPr>
      <w:r>
        <w:rPr>
          <w:color w:val="212121"/>
        </w:rPr>
        <w:t>Piaget has been extremely influential in developing educational policy and teaching</w:t>
      </w:r>
      <w:r>
        <w:rPr>
          <w:color w:val="212121"/>
          <w:spacing w:val="1"/>
        </w:rPr>
        <w:t> </w:t>
      </w:r>
      <w:r>
        <w:rPr>
          <w:color w:val="212121"/>
        </w:rPr>
        <w:t>practice. For example, a review of primary education by the UK government in 1966 was</w:t>
      </w:r>
      <w:r>
        <w:rPr>
          <w:color w:val="212121"/>
          <w:spacing w:val="-64"/>
        </w:rPr>
        <w:t> </w:t>
      </w:r>
      <w:r>
        <w:rPr>
          <w:color w:val="212121"/>
        </w:rPr>
        <w:t>based strongly on Piaget’s theory. The result of this review led to the publication of the</w:t>
      </w:r>
      <w:r>
        <w:rPr>
          <w:color w:val="212121"/>
          <w:spacing w:val="1"/>
        </w:rPr>
        <w:t> </w:t>
      </w:r>
      <w:hyperlink r:id="rId28">
        <w:r>
          <w:rPr>
            <w:color w:val="212121"/>
            <w:u w:val="single" w:color="212121"/>
          </w:rPr>
          <w:t>Plowden Re</w:t>
        </w:r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ort</w:t>
        </w:r>
      </w:hyperlink>
      <w:r>
        <w:rPr>
          <w:color w:val="212121"/>
        </w:rPr>
        <w:t> (1967).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2" w:lineRule="auto"/>
        <w:ind w:left="119" w:right="221"/>
      </w:pPr>
      <w:r>
        <w:rPr>
          <w:color w:val="212121"/>
        </w:rPr>
        <w:t>In the 1960s the Plowden Committee investigated the deficiencies in education and decided</w:t>
      </w:r>
      <w:r>
        <w:rPr>
          <w:color w:val="212121"/>
          <w:spacing w:val="-64"/>
        </w:rPr>
        <w:t> </w:t>
      </w:r>
      <w:r>
        <w:rPr>
          <w:color w:val="212121"/>
        </w:rPr>
        <w:t>to incorporate many of Piaget’s ideas into its final report published in 1967, even though</w:t>
      </w:r>
      <w:r>
        <w:rPr>
          <w:color w:val="212121"/>
          <w:spacing w:val="1"/>
        </w:rPr>
        <w:t> </w:t>
      </w:r>
      <w:r>
        <w:rPr>
          <w:color w:val="212121"/>
        </w:rPr>
        <w:t>Piaget’s</w:t>
      </w:r>
      <w:r>
        <w:rPr>
          <w:color w:val="212121"/>
          <w:spacing w:val="-1"/>
        </w:rPr>
        <w:t> </w:t>
      </w:r>
      <w:r>
        <w:rPr>
          <w:color w:val="212121"/>
        </w:rPr>
        <w:t>work was not really designed for education.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629"/>
      </w:pPr>
      <w:r>
        <w:rPr/>
        <w:pict>
          <v:rect style="position:absolute;margin-left:77.249992pt;margin-top:-2.994589pt;width:1.5pt;height:20.249998pt;mso-position-horizontal-relative:page;mso-position-vertical-relative:paragraph;z-index:15773696" filled="true" fillcolor="#8e8e8e" stroked="false">
            <v:fill type="solid"/>
            <w10:wrap type="none"/>
          </v:rect>
        </w:pict>
      </w:r>
      <w:r>
        <w:rPr>
          <w:color w:val="333333"/>
        </w:rPr>
        <w:t>The report makes three Piaget-associated recommendations: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720" w:val="left" w:leader="none"/>
        </w:tabs>
        <w:spacing w:line="352" w:lineRule="auto" w:before="0" w:after="0"/>
        <w:ind w:left="719" w:right="425" w:hanging="265"/>
        <w:jc w:val="left"/>
        <w:rPr>
          <w:sz w:val="24"/>
        </w:rPr>
      </w:pPr>
      <w:r>
        <w:rPr>
          <w:color w:val="212121"/>
          <w:sz w:val="24"/>
        </w:rPr>
        <w:t>Children should be given individual attention and it should be realized that they need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be treated differently.</w:t>
      </w:r>
    </w:p>
    <w:p>
      <w:pPr>
        <w:pStyle w:val="ListParagraph"/>
        <w:numPr>
          <w:ilvl w:val="1"/>
          <w:numId w:val="1"/>
        </w:numPr>
        <w:tabs>
          <w:tab w:pos="720" w:val="left" w:leader="none"/>
        </w:tabs>
        <w:spacing w:line="240" w:lineRule="auto" w:before="14" w:after="0"/>
        <w:ind w:left="719" w:right="0" w:hanging="266"/>
        <w:jc w:val="left"/>
        <w:rPr>
          <w:sz w:val="24"/>
        </w:rPr>
      </w:pPr>
      <w:r>
        <w:rPr>
          <w:color w:val="212121"/>
          <w:sz w:val="24"/>
        </w:rPr>
        <w:t>Children should only be taught things that they are capable of learning</w:t>
      </w:r>
    </w:p>
    <w:p>
      <w:pPr>
        <w:pStyle w:val="ListParagraph"/>
        <w:numPr>
          <w:ilvl w:val="1"/>
          <w:numId w:val="1"/>
        </w:numPr>
        <w:tabs>
          <w:tab w:pos="720" w:val="left" w:leader="none"/>
        </w:tabs>
        <w:spacing w:line="352" w:lineRule="auto" w:before="129" w:after="0"/>
        <w:ind w:left="719" w:right="510" w:hanging="265"/>
        <w:jc w:val="left"/>
        <w:rPr>
          <w:sz w:val="24"/>
        </w:rPr>
      </w:pPr>
      <w:r>
        <w:rPr>
          <w:color w:val="212121"/>
          <w:sz w:val="24"/>
        </w:rPr>
        <w:t>Children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mature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different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rates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teacher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needs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aware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stage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development of each child so teaching can be tailored to their individual needs.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251"/>
      </w:pPr>
      <w:r>
        <w:rPr>
          <w:color w:val="212121"/>
        </w:rPr>
        <w:t>The report’s recurring themes are individual learning, flexibility in the curriculum, the</w:t>
      </w:r>
      <w:r>
        <w:rPr>
          <w:color w:val="212121"/>
          <w:spacing w:val="1"/>
        </w:rPr>
        <w:t> </w:t>
      </w:r>
      <w:r>
        <w:rPr>
          <w:color w:val="212121"/>
        </w:rPr>
        <w:t>centrality of play in children’s learning, the use of the environment, learning by discovery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importance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evaluation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children’s</w:t>
      </w:r>
      <w:r>
        <w:rPr>
          <w:color w:val="212121"/>
          <w:spacing w:val="-1"/>
        </w:rPr>
        <w:t> </w:t>
      </w:r>
      <w:r>
        <w:rPr>
          <w:color w:val="212121"/>
        </w:rPr>
        <w:t>progress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teachers</w:t>
      </w:r>
      <w:r>
        <w:rPr>
          <w:color w:val="212121"/>
          <w:spacing w:val="-2"/>
        </w:rPr>
        <w:t> </w:t>
      </w:r>
      <w:r>
        <w:rPr>
          <w:color w:val="212121"/>
        </w:rPr>
        <w:t>should</w:t>
      </w:r>
      <w:r>
        <w:rPr>
          <w:color w:val="212121"/>
          <w:spacing w:val="-1"/>
        </w:rPr>
        <w:t> </w:t>
      </w:r>
      <w:r>
        <w:rPr>
          <w:color w:val="212121"/>
        </w:rPr>
        <w:t>“not</w:t>
      </w:r>
      <w:r>
        <w:rPr>
          <w:color w:val="212121"/>
          <w:spacing w:val="-2"/>
        </w:rPr>
        <w:t> </w:t>
      </w:r>
      <w:r>
        <w:rPr>
          <w:color w:val="212121"/>
        </w:rPr>
        <w:t>assume</w:t>
      </w:r>
      <w:r>
        <w:rPr>
          <w:color w:val="212121"/>
          <w:spacing w:val="-64"/>
        </w:rPr>
        <w:t> </w:t>
      </w:r>
      <w:r>
        <w:rPr>
          <w:color w:val="212121"/>
        </w:rPr>
        <w:t>that only what is measurable is valuable.”</w:t>
      </w:r>
    </w:p>
    <w:p>
      <w:pPr>
        <w:pStyle w:val="BodyText"/>
        <w:spacing w:line="352" w:lineRule="auto" w:before="230"/>
        <w:ind w:left="119" w:right="528"/>
      </w:pPr>
      <w:r>
        <w:rPr>
          <w:color w:val="212121"/>
        </w:rPr>
        <w:t>Discovery learning, the idea that children learn best through doing and actively exploring,</w:t>
      </w:r>
      <w:r>
        <w:rPr>
          <w:color w:val="212121"/>
          <w:spacing w:val="-64"/>
        </w:rPr>
        <w:t> </w:t>
      </w:r>
      <w:r>
        <w:rPr>
          <w:color w:val="212121"/>
        </w:rPr>
        <w:t>was seen as central to the transformation of the primary school curriculum.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</w:pPr>
      <w:r>
        <w:rPr/>
        <w:pict>
          <v:rect style="position:absolute;margin-left:59.249996pt;margin-top:20.912399pt;width:487.499961pt;height:.75pt;mso-position-horizontal-relative:page;mso-position-vertical-relative:paragraph;z-index:-15684096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How to teach</w:t>
      </w:r>
    </w:p>
    <w:p>
      <w:pPr>
        <w:pStyle w:val="BodyText"/>
        <w:spacing w:line="352" w:lineRule="auto" w:before="151"/>
        <w:ind w:left="119" w:right="741"/>
      </w:pPr>
      <w:r>
        <w:rPr>
          <w:color w:val="212121"/>
        </w:rPr>
        <w:t>Learning should be student-centered and accomplished through active discovery in the</w:t>
      </w:r>
      <w:r>
        <w:rPr>
          <w:color w:val="212121"/>
          <w:spacing w:val="-65"/>
        </w:rPr>
        <w:t> </w:t>
      </w:r>
      <w:r>
        <w:rPr>
          <w:color w:val="212121"/>
        </w:rPr>
        <w:t>classroom. The teacher’s role is to facilitate learning rather</w:t>
      </w:r>
      <w:r>
        <w:rPr>
          <w:color w:val="212121"/>
          <w:spacing w:val="1"/>
        </w:rPr>
        <w:t> </w:t>
      </w:r>
      <w:r>
        <w:rPr>
          <w:color w:val="212121"/>
        </w:rPr>
        <w:t>than direct tuition.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382"/>
      </w:pPr>
      <w:r>
        <w:rPr>
          <w:color w:val="212121"/>
        </w:rPr>
        <w:t>Because Piaget’s theory is based upon biological maturation and stages, the notion of</w:t>
      </w:r>
      <w:r>
        <w:rPr>
          <w:color w:val="212121"/>
          <w:spacing w:val="1"/>
        </w:rPr>
        <w:t> </w:t>
      </w:r>
      <w:r>
        <w:rPr>
          <w:color w:val="212121"/>
        </w:rPr>
        <w:t>“readiness” is important. Readiness concerns when certain information or concepts should</w:t>
      </w:r>
      <w:r>
        <w:rPr>
          <w:color w:val="212121"/>
          <w:spacing w:val="-65"/>
        </w:rPr>
        <w:t> </w:t>
      </w:r>
      <w:r>
        <w:rPr>
          <w:color w:val="212121"/>
        </w:rPr>
        <w:t>be taught.</w:t>
      </w:r>
    </w:p>
    <w:p>
      <w:pPr>
        <w:spacing w:after="0" w:line="352" w:lineRule="auto"/>
        <w:sectPr>
          <w:pgSz w:w="12240" w:h="15840"/>
          <w:pgMar w:header="0" w:footer="309" w:top="880" w:bottom="500" w:left="1060" w:right="1080"/>
        </w:sectPr>
      </w:pPr>
    </w:p>
    <w:p>
      <w:pPr>
        <w:pStyle w:val="BodyText"/>
        <w:spacing w:line="352" w:lineRule="auto" w:before="80"/>
        <w:ind w:left="119" w:right="366"/>
      </w:pPr>
      <w:r>
        <w:rPr>
          <w:color w:val="212121"/>
        </w:rPr>
        <w:t>According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Piaget’s</w:t>
      </w:r>
      <w:r>
        <w:rPr>
          <w:color w:val="212121"/>
          <w:spacing w:val="-3"/>
        </w:rPr>
        <w:t> </w:t>
      </w:r>
      <w:r>
        <w:rPr>
          <w:color w:val="212121"/>
        </w:rPr>
        <w:t>theory,</w:t>
      </w:r>
      <w:r>
        <w:rPr>
          <w:color w:val="212121"/>
          <w:spacing w:val="-3"/>
        </w:rPr>
        <w:t> </w:t>
      </w:r>
      <w:r>
        <w:rPr>
          <w:color w:val="212121"/>
        </w:rPr>
        <w:t>children</w:t>
      </w:r>
      <w:r>
        <w:rPr>
          <w:color w:val="212121"/>
          <w:spacing w:val="-3"/>
        </w:rPr>
        <w:t> </w:t>
      </w:r>
      <w:r>
        <w:rPr>
          <w:color w:val="212121"/>
        </w:rPr>
        <w:t>should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3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taught</w:t>
      </w:r>
      <w:r>
        <w:rPr>
          <w:color w:val="212121"/>
          <w:spacing w:val="-3"/>
        </w:rPr>
        <w:t> </w:t>
      </w:r>
      <w:r>
        <w:rPr>
          <w:color w:val="212121"/>
        </w:rPr>
        <w:t>certain</w:t>
      </w:r>
      <w:r>
        <w:rPr>
          <w:color w:val="212121"/>
          <w:spacing w:val="-3"/>
        </w:rPr>
        <w:t> </w:t>
      </w:r>
      <w:r>
        <w:rPr>
          <w:color w:val="212121"/>
        </w:rPr>
        <w:t>concepts</w:t>
      </w:r>
      <w:r>
        <w:rPr>
          <w:color w:val="212121"/>
          <w:spacing w:val="-2"/>
        </w:rPr>
        <w:t> </w:t>
      </w:r>
      <w:r>
        <w:rPr>
          <w:color w:val="212121"/>
        </w:rPr>
        <w:t>until</w:t>
      </w:r>
      <w:r>
        <w:rPr>
          <w:color w:val="212121"/>
          <w:spacing w:val="-3"/>
        </w:rPr>
        <w:t> </w:t>
      </w:r>
      <w:r>
        <w:rPr>
          <w:color w:val="212121"/>
        </w:rPr>
        <w:t>they</w:t>
      </w:r>
      <w:r>
        <w:rPr>
          <w:color w:val="212121"/>
          <w:spacing w:val="-3"/>
        </w:rPr>
        <w:t> </w:t>
      </w:r>
      <w:r>
        <w:rPr>
          <w:color w:val="212121"/>
        </w:rPr>
        <w:t>have</w:t>
      </w:r>
      <w:r>
        <w:rPr>
          <w:color w:val="212121"/>
          <w:spacing w:val="-64"/>
        </w:rPr>
        <w:t> </w:t>
      </w:r>
      <w:r>
        <w:rPr>
          <w:color w:val="212121"/>
        </w:rPr>
        <w:t>reached the appropriate stage of cognitive development.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222"/>
      </w:pPr>
      <w:r>
        <w:rPr>
          <w:color w:val="212121"/>
        </w:rPr>
        <w:t>Consequently, education should be stage-specific, with curricula developed to match the</w:t>
      </w:r>
      <w:r>
        <w:rPr>
          <w:color w:val="212121"/>
          <w:spacing w:val="1"/>
        </w:rPr>
        <w:t> </w:t>
      </w:r>
      <w:r>
        <w:rPr>
          <w:color w:val="212121"/>
        </w:rPr>
        <w:t>age and stage of thinking of the child. For example, abstract concepts like algebra or atomic</w:t>
      </w:r>
      <w:r>
        <w:rPr>
          <w:color w:val="212121"/>
          <w:spacing w:val="-64"/>
        </w:rPr>
        <w:t> </w:t>
      </w:r>
      <w:r>
        <w:rPr>
          <w:color w:val="212121"/>
        </w:rPr>
        <w:t>structure are not suitable for primary school children.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 w:before="1"/>
        <w:ind w:left="119" w:right="772"/>
      </w:pPr>
      <w:r>
        <w:rPr>
          <w:color w:val="212121"/>
        </w:rPr>
        <w:t>Assimilation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accommodation</w:t>
      </w:r>
      <w:r>
        <w:rPr>
          <w:color w:val="212121"/>
          <w:spacing w:val="-2"/>
        </w:rPr>
        <w:t> </w:t>
      </w:r>
      <w:r>
        <w:rPr>
          <w:color w:val="212121"/>
        </w:rPr>
        <w:t>require</w:t>
      </w:r>
      <w:r>
        <w:rPr>
          <w:color w:val="212121"/>
          <w:spacing w:val="-3"/>
        </w:rPr>
        <w:t> </w:t>
      </w:r>
      <w:r>
        <w:rPr>
          <w:color w:val="212121"/>
        </w:rPr>
        <w:t>an</w:t>
      </w:r>
      <w:r>
        <w:rPr>
          <w:color w:val="212121"/>
          <w:spacing w:val="-3"/>
        </w:rPr>
        <w:t> </w:t>
      </w:r>
      <w:r>
        <w:rPr>
          <w:color w:val="212121"/>
        </w:rPr>
        <w:t>active</w:t>
      </w:r>
      <w:r>
        <w:rPr>
          <w:color w:val="212121"/>
          <w:spacing w:val="-2"/>
        </w:rPr>
        <w:t> </w:t>
      </w:r>
      <w:r>
        <w:rPr>
          <w:color w:val="212121"/>
        </w:rPr>
        <w:t>learner,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passive</w:t>
      </w:r>
      <w:r>
        <w:rPr>
          <w:color w:val="212121"/>
          <w:spacing w:val="-3"/>
        </w:rPr>
        <w:t> </w:t>
      </w:r>
      <w:r>
        <w:rPr>
          <w:color w:val="212121"/>
        </w:rPr>
        <w:t>one,</w:t>
      </w:r>
      <w:r>
        <w:rPr>
          <w:color w:val="212121"/>
          <w:spacing w:val="-2"/>
        </w:rPr>
        <w:t> </w:t>
      </w:r>
      <w:r>
        <w:rPr>
          <w:color w:val="212121"/>
        </w:rPr>
        <w:t>because</w:t>
      </w:r>
      <w:r>
        <w:rPr>
          <w:color w:val="212121"/>
          <w:spacing w:val="-64"/>
        </w:rPr>
        <w:t> </w:t>
      </w:r>
      <w:r>
        <w:rPr>
          <w:color w:val="212121"/>
        </w:rPr>
        <w:t>problem-solving skills cannot be taught, they must be discovered (Piaget, 1958).</w:t>
      </w:r>
    </w:p>
    <w:p>
      <w:pPr>
        <w:pStyle w:val="BodyText"/>
        <w:spacing w:before="4"/>
        <w:rPr>
          <w:sz w:val="22"/>
        </w:rPr>
      </w:pPr>
    </w:p>
    <w:p>
      <w:pPr>
        <w:spacing w:line="355" w:lineRule="auto" w:before="0"/>
        <w:ind w:left="629" w:right="1262" w:firstLine="0"/>
        <w:jc w:val="left"/>
        <w:rPr>
          <w:sz w:val="30"/>
        </w:rPr>
      </w:pPr>
      <w:r>
        <w:rPr/>
        <w:pict>
          <v:rect style="position:absolute;margin-left:77.249992pt;margin-top:-3.930647pt;width:1.5pt;height:50.999996pt;mso-position-horizontal-relative:page;mso-position-vertical-relative:paragraph;z-index:15774208" filled="true" fillcolor="#8e8e8e" stroked="false">
            <v:fill type="solid"/>
            <w10:wrap type="none"/>
          </v:rect>
        </w:pict>
      </w:r>
      <w:r>
        <w:rPr>
          <w:color w:val="333333"/>
          <w:sz w:val="30"/>
        </w:rPr>
        <w:t>Therefore, teachers should encourage the following within the</w:t>
      </w:r>
      <w:r>
        <w:rPr>
          <w:color w:val="333333"/>
          <w:spacing w:val="-81"/>
          <w:sz w:val="30"/>
        </w:rPr>
        <w:t> </w:t>
      </w:r>
      <w:r>
        <w:rPr>
          <w:color w:val="333333"/>
          <w:sz w:val="30"/>
        </w:rPr>
        <w:t>classroom: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57" w:lineRule="auto" w:before="220" w:after="0"/>
        <w:ind w:left="719" w:right="257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Consider the stages of cognitive development</w:t>
      </w:r>
      <w:r>
        <w:rPr>
          <w:color w:val="212121"/>
          <w:sz w:val="24"/>
        </w:rPr>
        <w:t>: Educational programs should be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designed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correspond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Piaget’s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stages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development.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For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example,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child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concrete operational stage should not be taught abstract concepts and should be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given concrete aid such as tokens to count with.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52" w:lineRule="auto" w:before="0" w:after="0"/>
        <w:ind w:left="719" w:right="561" w:hanging="265"/>
        <w:jc w:val="both"/>
        <w:rPr>
          <w:sz w:val="24"/>
        </w:rPr>
      </w:pPr>
      <w:r>
        <w:rPr>
          <w:rFonts w:ascii="Arial"/>
          <w:b/>
          <w:color w:val="212121"/>
          <w:sz w:val="24"/>
        </w:rPr>
        <w:t>Provide concrete experiences before abstract concepts</w:t>
      </w:r>
      <w:r>
        <w:rPr>
          <w:color w:val="212121"/>
          <w:sz w:val="24"/>
        </w:rPr>
        <w:t>: Especially for younger</w:t>
      </w:r>
      <w:r>
        <w:rPr>
          <w:color w:val="212121"/>
          <w:spacing w:val="-65"/>
          <w:sz w:val="24"/>
        </w:rPr>
        <w:t> </w:t>
      </w:r>
      <w:r>
        <w:rPr>
          <w:color w:val="212121"/>
          <w:sz w:val="24"/>
        </w:rPr>
        <w:t>children, ensure they have hands-on experiences with concepts before introducing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more abstract representations.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52" w:lineRule="auto" w:before="3" w:after="0"/>
        <w:ind w:left="719" w:right="577" w:hanging="265"/>
        <w:jc w:val="both"/>
        <w:rPr>
          <w:sz w:val="24"/>
        </w:rPr>
      </w:pPr>
      <w:r>
        <w:rPr>
          <w:rFonts w:ascii="Arial"/>
          <w:b/>
          <w:color w:val="212121"/>
          <w:sz w:val="24"/>
        </w:rPr>
        <w:t>Provide challenges that promote growth without causing frustration</w:t>
      </w:r>
      <w:r>
        <w:rPr>
          <w:color w:val="212121"/>
          <w:sz w:val="24"/>
        </w:rPr>
        <w:t>: Devising</w:t>
      </w:r>
      <w:r>
        <w:rPr>
          <w:color w:val="212121"/>
          <w:spacing w:val="-65"/>
          <w:sz w:val="24"/>
        </w:rPr>
        <w:t> </w:t>
      </w:r>
      <w:r>
        <w:rPr>
          <w:color w:val="212121"/>
          <w:sz w:val="24"/>
        </w:rPr>
        <w:t>situations that present useful problems and create disequilibrium in the child.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52" w:lineRule="auto" w:before="0" w:after="0"/>
        <w:ind w:left="719" w:right="479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Focus on the process of learning rather than the end product</w:t>
      </w:r>
      <w:r>
        <w:rPr>
          <w:color w:val="212121"/>
          <w:sz w:val="24"/>
        </w:rPr>
        <w:t>: Instead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checking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if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children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have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right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answer,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teacher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should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focus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students’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understanding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and the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processes they used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to arrive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at the answer.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52" w:lineRule="auto" w:before="12" w:after="0"/>
        <w:ind w:left="719" w:right="521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Encourage active learning</w:t>
      </w:r>
      <w:r>
        <w:rPr>
          <w:color w:val="212121"/>
          <w:sz w:val="24"/>
        </w:rPr>
        <w:t>: Learning must be active (discovery learning). Children</w:t>
      </w:r>
      <w:r>
        <w:rPr>
          <w:color w:val="212121"/>
          <w:spacing w:val="-65"/>
          <w:sz w:val="24"/>
        </w:rPr>
        <w:t> </w:t>
      </w:r>
      <w:r>
        <w:rPr>
          <w:color w:val="212121"/>
          <w:sz w:val="24"/>
        </w:rPr>
        <w:t>should be encouraged to discover for themselves and to interact with the material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instead of being given ready-made knowledge. Using active methods that require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rediscovering or reconstructing “truths.”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57" w:lineRule="auto" w:before="0" w:after="0"/>
        <w:ind w:left="719" w:right="226" w:hanging="265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Foster social interaction: </w:t>
      </w:r>
      <w:r>
        <w:rPr>
          <w:color w:val="212121"/>
          <w:sz w:val="24"/>
        </w:rPr>
        <w:t>Using collaborative, as well as individual activities (so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children can learn from each other). Implement cooperative learning activities, such as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group problem-solving tasks or role-playing scenarios.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0" w:footer="309" w:top="820" w:bottom="500" w:left="1060" w:right="1080"/>
        </w:sectPr>
      </w:pP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55" w:lineRule="auto" w:before="80" w:after="0"/>
        <w:ind w:left="719" w:right="431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Differentiated teaching</w:t>
      </w:r>
      <w:r>
        <w:rPr>
          <w:color w:val="212121"/>
          <w:sz w:val="24"/>
        </w:rPr>
        <w:t>: Adapt lessons to suit the needs of the individual child. For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example,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observe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child’s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ability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classify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objects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color,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shape,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size.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If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they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can easily sort by one attribute but struggle with multiple attributes, tailor future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activities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gradually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increase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complexity,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such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sorting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buttons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first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color,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then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by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color and size together.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57" w:lineRule="auto" w:before="0" w:after="0"/>
        <w:ind w:left="719" w:right="373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Providing support for the “spontaneous research” of the child</w:t>
      </w:r>
      <w:r>
        <w:rPr>
          <w:color w:val="212121"/>
          <w:sz w:val="24"/>
        </w:rPr>
        <w:t>: Provide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opportunities and resources for children to explore topics of their own interest,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encouraging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their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natural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curiosity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self-directed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learning.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Create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“Wonder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Wall”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in the classroom where children can post questions about topics that interest them.</w:t>
      </w:r>
    </w:p>
    <w:p>
      <w:pPr>
        <w:pStyle w:val="Heading2"/>
        <w:spacing w:before="214"/>
      </w:pPr>
      <w:r>
        <w:rPr/>
        <w:pict>
          <v:rect style="position:absolute;margin-left:59.249996pt;margin-top:31.612324pt;width:487.499961pt;height:.75pt;mso-position-horizontal-relative:page;mso-position-vertical-relative:paragraph;z-index:-1568256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Classroom Activities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Heading3"/>
        <w:numPr>
          <w:ilvl w:val="0"/>
          <w:numId w:val="3"/>
        </w:numPr>
        <w:tabs>
          <w:tab w:pos="720" w:val="left" w:leader="none"/>
        </w:tabs>
        <w:spacing w:line="240" w:lineRule="auto" w:before="1" w:after="0"/>
        <w:ind w:left="719" w:right="0" w:hanging="266"/>
        <w:jc w:val="left"/>
      </w:pPr>
      <w:r>
        <w:rPr>
          <w:color w:val="212121"/>
        </w:rPr>
        <w:t>Sensorimotor Stage (0-2 years):</w:t>
      </w:r>
    </w:p>
    <w:p>
      <w:pPr>
        <w:pStyle w:val="BodyText"/>
        <w:spacing w:before="1"/>
        <w:rPr>
          <w:rFonts w:ascii="Arial"/>
          <w:b/>
          <w:sz w:val="9"/>
        </w:rPr>
      </w:pPr>
      <w:r>
        <w:rPr/>
        <w:pict>
          <v:rect style="position:absolute;margin-left:89.249992pt;margin-top:7.202438pt;width:457.499964pt;height:.75pt;mso-position-horizontal-relative:page;mso-position-vertical-relative:paragraph;z-index:-15682048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spacing w:line="352" w:lineRule="auto" w:before="151"/>
        <w:ind w:left="719" w:right="596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12121"/>
          <w:sz w:val="24"/>
        </w:rPr>
        <w:t>Although most kids in this age range are not in a traditional classroom setting, they</w:t>
      </w:r>
      <w:r>
        <w:rPr>
          <w:rFonts w:ascii="Arial"/>
          <w:i/>
          <w:color w:val="212121"/>
          <w:spacing w:val="-64"/>
          <w:sz w:val="24"/>
        </w:rPr>
        <w:t> </w:t>
      </w:r>
      <w:r>
        <w:rPr>
          <w:rFonts w:ascii="Arial"/>
          <w:i/>
          <w:color w:val="212121"/>
          <w:sz w:val="24"/>
        </w:rPr>
        <w:t>can still benefit from games that stimulate their senses and motor skills.</w:t>
      </w:r>
    </w:p>
    <w:p>
      <w:pPr>
        <w:pStyle w:val="BodyText"/>
        <w:spacing w:before="8"/>
        <w:rPr>
          <w:rFonts w:ascii="Arial"/>
          <w:i/>
          <w:sz w:val="12"/>
        </w:rPr>
      </w:pPr>
    </w:p>
    <w:p>
      <w:pPr>
        <w:pStyle w:val="BodyText"/>
        <w:spacing w:line="357" w:lineRule="auto" w:before="92"/>
        <w:ind w:left="1319" w:right="476"/>
      </w:pPr>
      <w:r>
        <w:rPr/>
        <w:pict>
          <v:shape style="position:absolute;margin-left:107.249985pt;margin-top:10.605364pt;width:3.75pt;height:3.75pt;mso-position-horizontal-relative:page;mso-position-vertical-relative:paragraph;z-index:15776256" coordorigin="2145,212" coordsize="75,75" path="m2220,250l2220,255,2219,259,2217,264,2215,269,2182,287,2178,287,2145,255,2145,250,2145,245,2178,212,2182,212,2187,212,2217,235,2219,240,2220,245,2220,250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51.855362pt;width:3.75pt;height:3.75pt;mso-position-horizontal-relative:page;mso-position-vertical-relative:paragraph;z-index:15776768" coordorigin="2145,1037" coordsize="75,75" path="m2220,1075l2220,1080,2219,1084,2217,1089,2215,1094,2182,1112,2178,1112,2173,1111,2168,1109,2164,1107,2145,1080,2145,1075,2145,1070,2178,1037,2182,1037,2187,1037,2217,1060,2219,1065,2220,1070,2220,1075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212121"/>
        </w:rPr>
        <w:t>Object Permanence Games</w:t>
      </w:r>
      <w:r>
        <w:rPr>
          <w:color w:val="212121"/>
        </w:rPr>
        <w:t>: Play peek-a-boo or hide toys under a blanket to</w:t>
      </w:r>
      <w:r>
        <w:rPr>
          <w:color w:val="212121"/>
          <w:spacing w:val="-64"/>
        </w:rPr>
        <w:t> </w:t>
      </w:r>
      <w:r>
        <w:rPr>
          <w:color w:val="212121"/>
        </w:rPr>
        <w:t>help babies understand that objects still exist even when they can’t see them.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Sensory Play</w:t>
      </w:r>
      <w:r>
        <w:rPr>
          <w:color w:val="212121"/>
        </w:rPr>
        <w:t>: Activities like water play, sand play, or playdough encourage</w:t>
      </w:r>
      <w:r>
        <w:rPr>
          <w:color w:val="212121"/>
          <w:spacing w:val="1"/>
        </w:rPr>
        <w:t> </w:t>
      </w:r>
      <w:r>
        <w:rPr>
          <w:color w:val="212121"/>
        </w:rPr>
        <w:t>exploration through touch.</w:t>
      </w:r>
    </w:p>
    <w:p>
      <w:pPr>
        <w:pStyle w:val="BodyText"/>
        <w:spacing w:line="352" w:lineRule="auto"/>
        <w:ind w:left="1319" w:right="504"/>
      </w:pPr>
      <w:r>
        <w:rPr/>
        <w:pict>
          <v:shape style="position:absolute;margin-left:107.249985pt;margin-top:6.005357pt;width:3.75pt;height:3.75pt;mso-position-horizontal-relative:page;mso-position-vertical-relative:paragraph;z-index:15777280" coordorigin="2145,120" coordsize="75,75" path="m2220,158l2220,163,2219,167,2217,172,2215,177,2182,195,2178,195,2173,194,2168,192,2164,190,2145,163,2145,158,2145,153,2178,120,2182,120,2187,120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Imitation</w:t>
      </w:r>
      <w:r>
        <w:rPr>
          <w:color w:val="212121"/>
        </w:rPr>
        <w:t>: Children at this age love to imitate adults. Use imitation as a way to</w:t>
      </w:r>
      <w:r>
        <w:rPr>
          <w:color w:val="212121"/>
          <w:spacing w:val="-64"/>
        </w:rPr>
        <w:t> </w:t>
      </w:r>
      <w:r>
        <w:rPr>
          <w:color w:val="212121"/>
        </w:rPr>
        <w:t>teach new skills.</w:t>
      </w: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0"/>
          <w:numId w:val="3"/>
        </w:numPr>
        <w:tabs>
          <w:tab w:pos="720" w:val="left" w:leader="none"/>
        </w:tabs>
        <w:spacing w:line="240" w:lineRule="auto" w:before="0" w:after="0"/>
        <w:ind w:left="719" w:right="0" w:hanging="266"/>
        <w:jc w:val="left"/>
      </w:pPr>
      <w:r>
        <w:rPr>
          <w:color w:val="212121"/>
        </w:rPr>
        <w:t>Preoperational Stage (2-7 years):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rect style="position:absolute;margin-left:89.249992pt;margin-top:7.224689pt;width:457.499964pt;height:.75pt;mso-position-horizontal-relative:page;mso-position-vertical-relative:paragraph;z-index:-15681536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pStyle w:val="BodyText"/>
        <w:spacing w:line="364" w:lineRule="auto" w:before="151"/>
        <w:ind w:left="1319" w:right="657"/>
      </w:pPr>
      <w:r>
        <w:rPr>
          <w:rFonts w:ascii="Arial"/>
          <w:b/>
          <w:color w:val="212121"/>
        </w:rPr>
        <w:t>Role</w:t>
      </w:r>
      <w:r>
        <w:rPr>
          <w:rFonts w:ascii="Arial"/>
          <w:b/>
          <w:color w:val="212121"/>
          <w:spacing w:val="-2"/>
        </w:rPr>
        <w:t> </w:t>
      </w:r>
      <w:r>
        <w:rPr>
          <w:rFonts w:ascii="Arial"/>
          <w:b/>
          <w:color w:val="212121"/>
        </w:rPr>
        <w:t>Playing</w:t>
      </w:r>
      <w:r>
        <w:rPr>
          <w:color w:val="212121"/>
        </w:rPr>
        <w:t>:</w:t>
      </w:r>
      <w:r>
        <w:rPr>
          <w:color w:val="212121"/>
          <w:spacing w:val="-2"/>
        </w:rPr>
        <w:t> </w:t>
      </w:r>
      <w:r>
        <w:rPr>
          <w:color w:val="212121"/>
        </w:rPr>
        <w:t>Set</w:t>
      </w:r>
      <w:r>
        <w:rPr>
          <w:color w:val="212121"/>
          <w:spacing w:val="-2"/>
        </w:rPr>
        <w:t> </w:t>
      </w:r>
      <w:r>
        <w:rPr>
          <w:color w:val="212121"/>
        </w:rPr>
        <w:t>up</w:t>
      </w:r>
      <w:r>
        <w:rPr>
          <w:color w:val="212121"/>
          <w:spacing w:val="-1"/>
        </w:rPr>
        <w:t> </w:t>
      </w:r>
      <w:r>
        <w:rPr>
          <w:color w:val="212121"/>
        </w:rPr>
        <w:t>pretend</w:t>
      </w:r>
      <w:r>
        <w:rPr>
          <w:color w:val="212121"/>
          <w:spacing w:val="-2"/>
        </w:rPr>
        <w:t> </w:t>
      </w:r>
      <w:r>
        <w:rPr>
          <w:color w:val="212121"/>
        </w:rPr>
        <w:t>play</w:t>
      </w:r>
      <w:r>
        <w:rPr>
          <w:color w:val="212121"/>
          <w:spacing w:val="-2"/>
        </w:rPr>
        <w:t> </w:t>
      </w:r>
      <w:r>
        <w:rPr>
          <w:color w:val="212121"/>
        </w:rPr>
        <w:t>areas</w:t>
      </w:r>
      <w:r>
        <w:rPr>
          <w:color w:val="212121"/>
          <w:spacing w:val="-2"/>
        </w:rPr>
        <w:t> </w:t>
      </w:r>
      <w:r>
        <w:rPr>
          <w:color w:val="212121"/>
        </w:rPr>
        <w:t>where</w:t>
      </w:r>
      <w:r>
        <w:rPr>
          <w:color w:val="212121"/>
          <w:spacing w:val="-1"/>
        </w:rPr>
        <w:t> </w:t>
      </w:r>
      <w:r>
        <w:rPr>
          <w:color w:val="212121"/>
        </w:rPr>
        <w:t>children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act</w:t>
      </w:r>
      <w:r>
        <w:rPr>
          <w:color w:val="212121"/>
          <w:spacing w:val="-2"/>
        </w:rPr>
        <w:t> </w:t>
      </w:r>
      <w:r>
        <w:rPr>
          <w:color w:val="212121"/>
        </w:rPr>
        <w:t>out</w:t>
      </w:r>
      <w:r>
        <w:rPr>
          <w:color w:val="212121"/>
          <w:spacing w:val="-1"/>
        </w:rPr>
        <w:t> </w:t>
      </w:r>
      <w:r>
        <w:rPr>
          <w:color w:val="212121"/>
        </w:rPr>
        <w:t>different</w:t>
      </w:r>
      <w:r>
        <w:rPr>
          <w:color w:val="212121"/>
          <w:spacing w:val="-64"/>
        </w:rPr>
        <w:t> </w:t>
      </w:r>
      <w:r>
        <w:rPr>
          <w:color w:val="212121"/>
        </w:rPr>
        <w:t>scenarios, such as a kitchen, hospital, or market.</w:t>
      </w:r>
    </w:p>
    <w:p>
      <w:pPr>
        <w:pStyle w:val="BodyText"/>
        <w:spacing w:line="352" w:lineRule="auto"/>
        <w:ind w:left="1319" w:right="609"/>
      </w:pPr>
      <w:r>
        <w:rPr/>
        <w:pict>
          <v:shape style="position:absolute;margin-left:107.249985pt;margin-top:-35.244633pt;width:3.75pt;height:3.75pt;mso-position-horizontal-relative:page;mso-position-vertical-relative:paragraph;z-index:15777792" coordorigin="2145,-705" coordsize="75,75" path="m2220,-667l2220,-662,2219,-658,2217,-653,2215,-648,2182,-630,2178,-630,2173,-631,2168,-633,2164,-635,2145,-662,2145,-667,2145,-672,2178,-705,2182,-705,2187,-705,2217,-682,2219,-677,2220,-672,2220,-667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6.005363pt;width:3.75pt;height:3.75pt;mso-position-horizontal-relative:page;mso-position-vertical-relative:paragraph;z-index:15778304" coordorigin="2145,120" coordsize="75,75" path="m2220,158l2220,163,2219,167,2217,172,2215,177,2182,195,2178,195,2173,194,2168,192,2164,190,2145,163,2145,158,2145,153,2178,120,2182,120,2187,120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Use of Symbols</w:t>
      </w:r>
      <w:r>
        <w:rPr>
          <w:color w:val="212121"/>
        </w:rPr>
        <w:t>: Encourage drawing, building, and using props to represent</w:t>
      </w:r>
      <w:r>
        <w:rPr>
          <w:color w:val="212121"/>
          <w:spacing w:val="-64"/>
        </w:rPr>
        <w:t> </w:t>
      </w:r>
      <w:r>
        <w:rPr>
          <w:color w:val="212121"/>
        </w:rPr>
        <w:t>other things.</w:t>
      </w:r>
    </w:p>
    <w:p>
      <w:pPr>
        <w:pStyle w:val="BodyText"/>
        <w:spacing w:line="352" w:lineRule="auto"/>
        <w:ind w:left="1319" w:right="277"/>
      </w:pPr>
      <w:r>
        <w:rPr/>
        <w:pict>
          <v:shape style="position:absolute;margin-left:107.249985pt;margin-top:6.00536pt;width:3.75pt;height:3.75pt;mso-position-horizontal-relative:page;mso-position-vertical-relative:paragraph;z-index:15778816" coordorigin="2145,120" coordsize="75,75" path="m2220,158l2220,163,2219,167,2217,172,2215,177,2182,195,2178,195,2173,194,2168,192,2164,190,2145,163,2145,158,2145,153,2178,120,2182,120,2187,120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Hands-on Activities</w:t>
      </w:r>
      <w:r>
        <w:rPr>
          <w:color w:val="212121"/>
        </w:rPr>
        <w:t>: Children should interact physically with their environment,</w:t>
      </w:r>
      <w:r>
        <w:rPr>
          <w:color w:val="212121"/>
          <w:spacing w:val="-64"/>
        </w:rPr>
        <w:t> </w:t>
      </w:r>
      <w:r>
        <w:rPr>
          <w:color w:val="212121"/>
        </w:rPr>
        <w:t>so provide plenty of opportunities for hands-on learning.</w:t>
      </w:r>
    </w:p>
    <w:p>
      <w:pPr>
        <w:pStyle w:val="BodyText"/>
        <w:spacing w:line="352" w:lineRule="auto"/>
        <w:ind w:left="1319" w:right="251"/>
      </w:pPr>
      <w:r>
        <w:rPr/>
        <w:pict>
          <v:shape style="position:absolute;margin-left:107.249985pt;margin-top:6.005356pt;width:3.75pt;height:3.75pt;mso-position-horizontal-relative:page;mso-position-vertical-relative:paragraph;z-index:15779328" coordorigin="2145,120" coordsize="75,75" path="m2220,158l2220,163,2219,167,2217,172,2215,177,2182,195,2178,195,2145,163,2145,158,2145,153,2178,120,2182,120,2187,120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Egocentrism</w:t>
      </w:r>
      <w:r>
        <w:rPr>
          <w:rFonts w:ascii="Arial"/>
          <w:b/>
          <w:color w:val="212121"/>
          <w:spacing w:val="-3"/>
        </w:rPr>
        <w:t> </w:t>
      </w:r>
      <w:r>
        <w:rPr>
          <w:rFonts w:ascii="Arial"/>
          <w:b/>
          <w:color w:val="212121"/>
        </w:rPr>
        <w:t>Activities</w:t>
      </w:r>
      <w:r>
        <w:rPr>
          <w:color w:val="212121"/>
        </w:rPr>
        <w:t>:</w:t>
      </w:r>
      <w:r>
        <w:rPr>
          <w:color w:val="212121"/>
          <w:spacing w:val="-3"/>
        </w:rPr>
        <w:t> </w:t>
      </w:r>
      <w:r>
        <w:rPr>
          <w:color w:val="212121"/>
        </w:rPr>
        <w:t>Use</w:t>
      </w:r>
      <w:r>
        <w:rPr>
          <w:color w:val="212121"/>
          <w:spacing w:val="-2"/>
        </w:rPr>
        <w:t> </w:t>
      </w:r>
      <w:r>
        <w:rPr>
          <w:color w:val="212121"/>
        </w:rPr>
        <w:t>exercises</w:t>
      </w:r>
      <w:r>
        <w:rPr>
          <w:color w:val="212121"/>
          <w:spacing w:val="-3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highlight</w:t>
      </w:r>
      <w:r>
        <w:rPr>
          <w:color w:val="212121"/>
          <w:spacing w:val="-3"/>
        </w:rPr>
        <w:t> </w:t>
      </w:r>
      <w:r>
        <w:rPr>
          <w:color w:val="212121"/>
        </w:rPr>
        <w:t>different</w:t>
      </w:r>
      <w:r>
        <w:rPr>
          <w:color w:val="212121"/>
          <w:spacing w:val="-2"/>
        </w:rPr>
        <w:t> </w:t>
      </w:r>
      <w:r>
        <w:rPr>
          <w:color w:val="212121"/>
        </w:rPr>
        <w:t>perspectives.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63"/>
        </w:rPr>
        <w:t> </w:t>
      </w:r>
      <w:r>
        <w:rPr>
          <w:color w:val="212121"/>
        </w:rPr>
        <w:t>instance, having two children sit across from each other with an object in</w:t>
      </w:r>
      <w:r>
        <w:rPr>
          <w:color w:val="212121"/>
          <w:spacing w:val="1"/>
        </w:rPr>
        <w:t> </w:t>
      </w:r>
      <w:r>
        <w:rPr>
          <w:color w:val="212121"/>
        </w:rPr>
        <w:t>between and asking them what the other sees.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Heading3"/>
        <w:numPr>
          <w:ilvl w:val="0"/>
          <w:numId w:val="3"/>
        </w:numPr>
        <w:tabs>
          <w:tab w:pos="720" w:val="left" w:leader="none"/>
        </w:tabs>
        <w:spacing w:line="240" w:lineRule="auto" w:before="80" w:after="0"/>
        <w:ind w:left="719" w:right="0" w:hanging="266"/>
        <w:jc w:val="left"/>
      </w:pPr>
      <w:r>
        <w:rPr>
          <w:color w:val="212121"/>
        </w:rPr>
        <w:t>Concrete</w:t>
      </w:r>
      <w:r>
        <w:rPr>
          <w:color w:val="212121"/>
          <w:spacing w:val="-3"/>
        </w:rPr>
        <w:t> </w:t>
      </w:r>
      <w:r>
        <w:rPr>
          <w:color w:val="212121"/>
        </w:rPr>
        <w:t>Operational</w:t>
      </w:r>
      <w:r>
        <w:rPr>
          <w:color w:val="212121"/>
          <w:spacing w:val="-3"/>
        </w:rPr>
        <w:t> </w:t>
      </w:r>
      <w:r>
        <w:rPr>
          <w:color w:val="212121"/>
        </w:rPr>
        <w:t>Stage</w:t>
      </w:r>
      <w:r>
        <w:rPr>
          <w:color w:val="212121"/>
          <w:spacing w:val="-3"/>
        </w:rPr>
        <w:t> </w:t>
      </w:r>
      <w:r>
        <w:rPr>
          <w:color w:val="212121"/>
        </w:rPr>
        <w:t>(7-11</w:t>
      </w:r>
      <w:r>
        <w:rPr>
          <w:color w:val="212121"/>
          <w:spacing w:val="-2"/>
        </w:rPr>
        <w:t> </w:t>
      </w:r>
      <w:r>
        <w:rPr>
          <w:color w:val="212121"/>
        </w:rPr>
        <w:t>years):</w:t>
      </w:r>
    </w:p>
    <w:p>
      <w:pPr>
        <w:pStyle w:val="BodyText"/>
        <w:spacing w:before="1"/>
        <w:rPr>
          <w:rFonts w:ascii="Arial"/>
          <w:b/>
          <w:sz w:val="9"/>
        </w:rPr>
      </w:pPr>
      <w:r>
        <w:rPr/>
        <w:pict>
          <v:rect style="position:absolute;margin-left:89.249992pt;margin-top:7.20162pt;width:457.499964pt;height:.75pt;mso-position-horizontal-relative:page;mso-position-vertical-relative:paragraph;z-index:-15677440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spacing w:line="352" w:lineRule="auto" w:before="151"/>
        <w:ind w:left="1319" w:right="617" w:firstLine="0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Classification</w:t>
      </w:r>
      <w:r>
        <w:rPr>
          <w:rFonts w:ascii="Arial"/>
          <w:b/>
          <w:color w:val="212121"/>
          <w:spacing w:val="-4"/>
          <w:sz w:val="24"/>
        </w:rPr>
        <w:t> </w:t>
      </w:r>
      <w:r>
        <w:rPr>
          <w:rFonts w:ascii="Arial"/>
          <w:b/>
          <w:color w:val="212121"/>
          <w:sz w:val="24"/>
        </w:rPr>
        <w:t>Tasks</w:t>
      </w:r>
      <w:r>
        <w:rPr>
          <w:color w:val="212121"/>
          <w:sz w:val="24"/>
        </w:rPr>
        <w:t>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Provide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objects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pictures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group,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based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various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characteristics.</w:t>
      </w:r>
    </w:p>
    <w:p>
      <w:pPr>
        <w:pStyle w:val="BodyText"/>
        <w:spacing w:line="357" w:lineRule="auto"/>
        <w:ind w:left="1319" w:right="436"/>
      </w:pPr>
      <w:r>
        <w:rPr/>
        <w:pict>
          <v:shape style="position:absolute;margin-left:107.249985pt;margin-top:-34.494671pt;width:3.75pt;height:3.75pt;mso-position-horizontal-relative:page;mso-position-vertical-relative:paragraph;z-index:15781888" coordorigin="2145,-690" coordsize="75,75" path="m2220,-652l2220,-647,2219,-643,2217,-638,2215,-633,2182,-615,2178,-615,2173,-616,2168,-618,2164,-620,2145,-647,2145,-652,2145,-657,2156,-679,2159,-682,2164,-685,2168,-687,2173,-689,2178,-690,2182,-690,2187,-690,2209,-679,2213,-675,2215,-671,2217,-667,2219,-662,2220,-657,2220,-652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6.005326pt;width:3.75pt;height:3.75pt;mso-position-horizontal-relative:page;mso-position-vertical-relative:paragraph;z-index:15782400" coordorigin="2145,120" coordsize="75,75" path="m2220,158l2220,163,2219,167,2217,172,2215,177,2182,195,2178,195,2173,194,2168,192,2164,190,2145,163,2145,158,2145,153,2156,131,2159,128,2164,125,2168,123,2173,121,2178,120,2182,120,2187,120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47.255322pt;width:3.75pt;height:3.75pt;mso-position-horizontal-relative:page;mso-position-vertical-relative:paragraph;z-index:15782912" coordorigin="2145,945" coordsize="75,75" path="m2220,983l2220,988,2219,992,2217,997,2215,1002,2182,1020,2178,1020,2173,1019,2168,1017,2164,1015,2145,988,2145,983,2145,978,2156,956,2159,953,2164,950,2168,948,2173,946,2178,945,2182,945,2187,945,2192,946,2197,948,2201,950,2205,953,2209,956,2213,960,2215,964,2217,968,2219,973,2220,978,2220,983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Hands-on Experiments</w:t>
      </w:r>
      <w:r>
        <w:rPr>
          <w:color w:val="212121"/>
        </w:rPr>
        <w:t>: Introduce basic science experiments where they can</w:t>
      </w:r>
      <w:r>
        <w:rPr>
          <w:color w:val="212121"/>
          <w:spacing w:val="-64"/>
        </w:rPr>
        <w:t> </w:t>
      </w:r>
      <w:r>
        <w:rPr>
          <w:color w:val="212121"/>
        </w:rPr>
        <w:t>observe cause and effect, like a simple volcano with baking soda and vinegar.</w:t>
      </w:r>
      <w:r>
        <w:rPr>
          <w:color w:val="212121"/>
          <w:spacing w:val="-64"/>
        </w:rPr>
        <w:t> </w:t>
      </w:r>
      <w:r>
        <w:rPr>
          <w:rFonts w:ascii="Arial"/>
          <w:b/>
          <w:color w:val="212121"/>
        </w:rPr>
        <w:t>Logical Games</w:t>
      </w:r>
      <w:r>
        <w:rPr>
          <w:color w:val="212121"/>
        </w:rPr>
        <w:t>: Board games, puzzles, and logic problems help develop their</w:t>
      </w:r>
      <w:r>
        <w:rPr>
          <w:color w:val="212121"/>
          <w:spacing w:val="-64"/>
        </w:rPr>
        <w:t> </w:t>
      </w:r>
      <w:r>
        <w:rPr>
          <w:color w:val="212121"/>
        </w:rPr>
        <w:t>thinking skills.</w:t>
      </w:r>
    </w:p>
    <w:p>
      <w:pPr>
        <w:pStyle w:val="BodyText"/>
        <w:spacing w:line="352" w:lineRule="auto"/>
        <w:ind w:left="1319" w:right="623"/>
      </w:pPr>
      <w:r>
        <w:rPr/>
        <w:pict>
          <v:shape style="position:absolute;margin-left:107.249985pt;margin-top:6.00532pt;width:3.75pt;height:3.75pt;mso-position-horizontal-relative:page;mso-position-vertical-relative:paragraph;z-index:15783424" coordorigin="2145,120" coordsize="75,75" path="m2220,158l2220,163,2219,167,2217,172,2215,177,2182,195,2178,195,2173,194,2168,192,2164,190,2145,163,2145,158,2145,153,2156,131,2159,128,2164,125,2168,123,2173,121,2178,120,2182,120,2187,120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212121"/>
        </w:rPr>
        <w:t>Conservation Tasks</w:t>
      </w:r>
      <w:r>
        <w:rPr>
          <w:color w:val="212121"/>
        </w:rPr>
        <w:t>: Use experiments to showcase that quantity doesn’t</w:t>
      </w:r>
      <w:r>
        <w:rPr>
          <w:color w:val="212121"/>
          <w:spacing w:val="1"/>
        </w:rPr>
        <w:t> </w:t>
      </w:r>
      <w:r>
        <w:rPr>
          <w:color w:val="212121"/>
        </w:rPr>
        <w:t>change with alterations in shape, such as the classic liquid conservation task</w:t>
      </w:r>
      <w:r>
        <w:rPr>
          <w:color w:val="212121"/>
          <w:spacing w:val="-64"/>
        </w:rPr>
        <w:t> </w:t>
      </w:r>
      <w:r>
        <w:rPr>
          <w:color w:val="212121"/>
        </w:rPr>
        <w:t>using</w:t>
      </w:r>
      <w:r>
        <w:rPr>
          <w:color w:val="212121"/>
          <w:spacing w:val="-1"/>
        </w:rPr>
        <w:t> </w:t>
      </w:r>
      <w:r>
        <w:rPr>
          <w:color w:val="212121"/>
        </w:rPr>
        <w:t>differently shaped glasses.</w:t>
      </w:r>
    </w:p>
    <w:p>
      <w:pPr>
        <w:pStyle w:val="BodyText"/>
        <w:spacing w:before="7"/>
        <w:rPr>
          <w:sz w:val="23"/>
        </w:rPr>
      </w:pPr>
    </w:p>
    <w:p>
      <w:pPr>
        <w:pStyle w:val="Heading3"/>
        <w:numPr>
          <w:ilvl w:val="0"/>
          <w:numId w:val="3"/>
        </w:numPr>
        <w:tabs>
          <w:tab w:pos="720" w:val="left" w:leader="none"/>
        </w:tabs>
        <w:spacing w:line="240" w:lineRule="auto" w:before="0" w:after="0"/>
        <w:ind w:left="719" w:right="0" w:hanging="266"/>
        <w:jc w:val="left"/>
      </w:pPr>
      <w:r>
        <w:rPr>
          <w:color w:val="212121"/>
        </w:rPr>
        <w:t>Formal</w:t>
      </w:r>
      <w:r>
        <w:rPr>
          <w:color w:val="212121"/>
          <w:spacing w:val="-2"/>
        </w:rPr>
        <w:t> </w:t>
      </w:r>
      <w:r>
        <w:rPr>
          <w:color w:val="212121"/>
        </w:rPr>
        <w:t>Operational</w:t>
      </w:r>
      <w:r>
        <w:rPr>
          <w:color w:val="212121"/>
          <w:spacing w:val="-2"/>
        </w:rPr>
        <w:t> </w:t>
      </w:r>
      <w:r>
        <w:rPr>
          <w:color w:val="212121"/>
        </w:rPr>
        <w:t>Stage</w:t>
      </w:r>
      <w:r>
        <w:rPr>
          <w:color w:val="212121"/>
          <w:spacing w:val="-2"/>
        </w:rPr>
        <w:t> </w:t>
      </w:r>
      <w:r>
        <w:rPr>
          <w:color w:val="212121"/>
        </w:rPr>
        <w:t>(11</w:t>
      </w:r>
      <w:r>
        <w:rPr>
          <w:color w:val="212121"/>
          <w:spacing w:val="-2"/>
        </w:rPr>
        <w:t> </w:t>
      </w:r>
      <w:r>
        <w:rPr>
          <w:color w:val="212121"/>
        </w:rPr>
        <w:t>years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older):</w:t>
      </w:r>
    </w:p>
    <w:p>
      <w:pPr>
        <w:pStyle w:val="BodyText"/>
        <w:spacing w:before="1"/>
        <w:rPr>
          <w:rFonts w:ascii="Arial"/>
          <w:b/>
          <w:sz w:val="9"/>
        </w:rPr>
      </w:pPr>
      <w:r>
        <w:rPr/>
        <w:pict>
          <v:rect style="position:absolute;margin-left:89.249992pt;margin-top:7.214875pt;width:457.499964pt;height:.75pt;mso-position-horizontal-relative:page;mso-position-vertical-relative:paragraph;z-index:-15676928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spacing w:line="352" w:lineRule="auto" w:before="151"/>
        <w:ind w:left="1319" w:right="644" w:firstLine="0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Hypothesis</w:t>
      </w:r>
      <w:r>
        <w:rPr>
          <w:rFonts w:ascii="Arial"/>
          <w:b/>
          <w:color w:val="212121"/>
          <w:spacing w:val="-4"/>
          <w:sz w:val="24"/>
        </w:rPr>
        <w:t> </w:t>
      </w:r>
      <w:r>
        <w:rPr>
          <w:rFonts w:ascii="Arial"/>
          <w:b/>
          <w:color w:val="212121"/>
          <w:sz w:val="24"/>
        </w:rPr>
        <w:t>Testing</w:t>
      </w:r>
      <w:r>
        <w:rPr>
          <w:color w:val="212121"/>
          <w:sz w:val="24"/>
        </w:rPr>
        <w:t>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Encourage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students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make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predictions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test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them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out.</w:t>
      </w:r>
    </w:p>
    <w:p>
      <w:pPr>
        <w:pStyle w:val="BodyText"/>
        <w:spacing w:line="352" w:lineRule="auto"/>
        <w:ind w:left="1319" w:right="610"/>
      </w:pPr>
      <w:r>
        <w:rPr/>
        <w:pict>
          <v:shape style="position:absolute;margin-left:107.249985pt;margin-top:-34.494659pt;width:3.75pt;height:3.75pt;mso-position-horizontal-relative:page;mso-position-vertical-relative:paragraph;z-index:15783936" coordorigin="2145,-690" coordsize="75,75" path="m2220,-652l2220,-647,2219,-643,2217,-638,2215,-633,2182,-615,2178,-615,2173,-616,2168,-618,2164,-620,2145,-647,2145,-652,2145,-657,2156,-679,2159,-682,2164,-685,2168,-687,2173,-689,2178,-690,2182,-690,2187,-690,2209,-679,2213,-675,2215,-671,2217,-667,2219,-662,2220,-657,2220,-652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6.005339pt;width:3.75pt;height:3.75pt;mso-position-horizontal-relative:page;mso-position-vertical-relative:paragraph;z-index:15784448" coordorigin="2145,120" coordsize="75,75" path="m2220,158l2220,163,2219,167,2217,172,2215,177,2187,195,2182,195,2178,195,2173,194,2168,192,2164,190,2145,163,2145,158,2145,153,2156,131,2159,128,2164,125,2168,123,2173,121,2178,120,2182,120,2187,120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Abstract Thinking</w:t>
      </w:r>
      <w:r>
        <w:rPr>
          <w:color w:val="212121"/>
        </w:rPr>
        <w:t>: Introduce topics that require abstract reasoning, such as</w:t>
      </w:r>
      <w:r>
        <w:rPr>
          <w:color w:val="212121"/>
          <w:spacing w:val="-65"/>
        </w:rPr>
        <w:t> </w:t>
      </w:r>
      <w:r>
        <w:rPr>
          <w:color w:val="212121"/>
        </w:rPr>
        <w:t>algebra or ethical dilemmas.</w:t>
      </w:r>
    </w:p>
    <w:p>
      <w:pPr>
        <w:pStyle w:val="BodyText"/>
        <w:spacing w:line="364" w:lineRule="auto"/>
        <w:ind w:left="1319" w:right="970"/>
      </w:pPr>
      <w:r>
        <w:rPr/>
        <w:pict>
          <v:shape style="position:absolute;margin-left:107.249985pt;margin-top:6.005335pt;width:3.75pt;height:3.75pt;mso-position-horizontal-relative:page;mso-position-vertical-relative:paragraph;z-index:15784960" coordorigin="2145,120" coordsize="75,75" path="m2220,158l2220,163,2219,167,2217,172,2215,177,2187,195,2182,195,2178,195,2173,194,2168,192,2164,190,2145,163,2145,158,2145,153,2156,131,2159,128,2164,125,2168,123,2173,121,2178,120,2182,120,2187,120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Problem Solving</w:t>
      </w:r>
      <w:r>
        <w:rPr>
          <w:color w:val="212121"/>
        </w:rPr>
        <w:t>: Provide complex problems and have students work on</w:t>
      </w:r>
      <w:r>
        <w:rPr>
          <w:color w:val="212121"/>
          <w:spacing w:val="-65"/>
        </w:rPr>
        <w:t> </w:t>
      </w:r>
      <w:r>
        <w:rPr>
          <w:color w:val="212121"/>
        </w:rPr>
        <w:t>solutions, integrating various subjects and concepts.</w:t>
      </w:r>
    </w:p>
    <w:p>
      <w:pPr>
        <w:pStyle w:val="BodyText"/>
        <w:spacing w:line="352" w:lineRule="auto"/>
        <w:ind w:left="1319" w:right="1116"/>
      </w:pPr>
      <w:r>
        <w:rPr/>
        <w:pict>
          <v:shape style="position:absolute;margin-left:107.249985pt;margin-top:6.005332pt;width:3.75pt;height:3.75pt;mso-position-horizontal-relative:page;mso-position-vertical-relative:paragraph;z-index:15785472" coordorigin="2145,120" coordsize="75,75" path="m2220,158l2220,163,2219,167,2217,172,2215,177,2182,195,2178,195,2173,194,2168,192,2164,190,2145,163,2145,158,2145,153,2156,131,2159,128,2164,125,2168,123,2173,121,2178,120,2182,120,2187,120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Debate and Discussion</w:t>
      </w:r>
      <w:r>
        <w:rPr>
          <w:color w:val="212121"/>
        </w:rPr>
        <w:t>: Encourage group discussions and debates on</w:t>
      </w:r>
      <w:r>
        <w:rPr>
          <w:color w:val="212121"/>
          <w:spacing w:val="-65"/>
        </w:rPr>
        <w:t> </w:t>
      </w:r>
      <w:r>
        <w:rPr>
          <w:color w:val="212121"/>
        </w:rPr>
        <w:t>abstract topics, highlighting the importance of logic and evidence.</w:t>
      </w:r>
    </w:p>
    <w:p>
      <w:pPr>
        <w:pStyle w:val="BodyText"/>
        <w:spacing w:line="357" w:lineRule="auto"/>
        <w:ind w:left="1319" w:right="374"/>
        <w:jc w:val="both"/>
      </w:pPr>
      <w:r>
        <w:rPr/>
        <w:pict>
          <v:shape style="position:absolute;margin-left:107.249985pt;margin-top:6.005329pt;width:3.75pt;height:3.75pt;mso-position-horizontal-relative:page;mso-position-vertical-relative:paragraph;z-index:15785984" coordorigin="2145,120" coordsize="75,75" path="m2220,158l2220,163,2219,167,2217,172,2215,177,2197,192,2192,194,2187,195,2182,195,2178,195,2173,194,2168,192,2164,190,2145,163,2145,158,2145,153,2178,120,2182,120,2187,120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212121"/>
        </w:rPr>
        <w:t>Feedback and Questioning</w:t>
      </w:r>
      <w:r>
        <w:rPr>
          <w:color w:val="212121"/>
        </w:rPr>
        <w:t>: Use open-ended questions to challenge students</w:t>
      </w:r>
      <w:r>
        <w:rPr>
          <w:color w:val="212121"/>
          <w:spacing w:val="-65"/>
        </w:rPr>
        <w:t> </w:t>
      </w:r>
      <w:r>
        <w:rPr>
          <w:color w:val="212121"/>
        </w:rPr>
        <w:t>and promote higher-order thinking. For instance, rather than asking, “Is this the</w:t>
      </w:r>
      <w:r>
        <w:rPr>
          <w:color w:val="212121"/>
          <w:spacing w:val="-64"/>
        </w:rPr>
        <w:t> </w:t>
      </w:r>
      <w:r>
        <w:rPr>
          <w:color w:val="212121"/>
        </w:rPr>
        <w:t>right answer?”, ask, “How did you arrive at this conclusion?”</w:t>
      </w:r>
    </w:p>
    <w:p>
      <w:pPr>
        <w:pStyle w:val="Heading2"/>
        <w:spacing w:before="205"/>
      </w:pPr>
      <w:r>
        <w:rPr/>
        <w:pict>
          <v:rect style="position:absolute;margin-left:59.249996pt;margin-top:31.162319pt;width:487.499961pt;height:.75pt;mso-position-horizontal-relative:page;mso-position-vertical-relative:paragraph;z-index:-15676416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Individual Differences</w:t>
      </w:r>
    </w:p>
    <w:p>
      <w:pPr>
        <w:pStyle w:val="BodyText"/>
        <w:spacing w:line="352" w:lineRule="auto" w:before="151"/>
        <w:ind w:left="119" w:right="407"/>
      </w:pPr>
      <w:r>
        <w:rPr>
          <w:color w:val="212121"/>
        </w:rPr>
        <w:t>While</w:t>
      </w:r>
      <w:r>
        <w:rPr>
          <w:color w:val="212121"/>
          <w:spacing w:val="-3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stages</w:t>
      </w:r>
      <w:r>
        <w:rPr>
          <w:color w:val="212121"/>
          <w:spacing w:val="-2"/>
        </w:rPr>
        <w:t> </w:t>
      </w:r>
      <w:r>
        <w:rPr>
          <w:color w:val="212121"/>
        </w:rPr>
        <w:t>offer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foundational</w:t>
      </w:r>
      <w:r>
        <w:rPr>
          <w:color w:val="212121"/>
          <w:spacing w:val="-2"/>
        </w:rPr>
        <w:t> </w:t>
      </w:r>
      <w:r>
        <w:rPr>
          <w:color w:val="212121"/>
        </w:rPr>
        <w:t>framework,</w:t>
      </w:r>
      <w:r>
        <w:rPr>
          <w:color w:val="212121"/>
          <w:spacing w:val="-2"/>
        </w:rPr>
        <w:t> </w:t>
      </w: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3"/>
        </w:rPr>
        <w:t> </w:t>
      </w:r>
      <w:r>
        <w:rPr>
          <w:color w:val="212121"/>
        </w:rPr>
        <w:t>not</w:t>
      </w:r>
      <w:r>
        <w:rPr>
          <w:color w:val="212121"/>
          <w:spacing w:val="-2"/>
        </w:rPr>
        <w:t> </w:t>
      </w:r>
      <w:r>
        <w:rPr>
          <w:color w:val="212121"/>
        </w:rPr>
        <w:t>universally</w:t>
      </w:r>
      <w:r>
        <w:rPr>
          <w:color w:val="212121"/>
          <w:spacing w:val="-2"/>
        </w:rPr>
        <w:t> </w:t>
      </w:r>
      <w:r>
        <w:rPr>
          <w:color w:val="212121"/>
        </w:rPr>
        <w:t>experienced</w:t>
      </w:r>
      <w:r>
        <w:rPr>
          <w:color w:val="212121"/>
          <w:spacing w:val="-64"/>
        </w:rPr>
        <w:t> </w:t>
      </w:r>
      <w:r>
        <w:rPr>
          <w:color w:val="212121"/>
        </w:rPr>
        <w:t>in the same way by all children.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119" w:right="409"/>
      </w:pPr>
      <w:r>
        <w:rPr>
          <w:color w:val="212121"/>
        </w:rPr>
        <w:t>Social identities play a critical role in shaping cognitive development, necessitating a more</w:t>
      </w:r>
      <w:r>
        <w:rPr>
          <w:color w:val="212121"/>
          <w:spacing w:val="-64"/>
        </w:rPr>
        <w:t> </w:t>
      </w:r>
      <w:r>
        <w:rPr>
          <w:color w:val="212121"/>
        </w:rPr>
        <w:t>nuanced and culturally responsive approach to understanding child development.</w:t>
      </w:r>
    </w:p>
    <w:p>
      <w:pPr>
        <w:pStyle w:val="BodyText"/>
        <w:spacing w:line="352" w:lineRule="auto" w:before="226"/>
        <w:ind w:left="629" w:right="604"/>
      </w:pPr>
      <w:r>
        <w:rPr/>
        <w:pict>
          <v:rect style="position:absolute;margin-left:77.249992pt;margin-top:8.305328pt;width:1.5pt;height:40.499997pt;mso-position-horizontal-relative:page;mso-position-vertical-relative:paragraph;z-index:15781376" filled="true" fillcolor="#8e8e8e" stroked="false">
            <v:fill type="solid"/>
            <w10:wrap type="none"/>
          </v:rect>
        </w:pict>
      </w:r>
      <w:r>
        <w:rPr>
          <w:color w:val="333333"/>
        </w:rPr>
        <w:t>Piaget’s</w:t>
      </w:r>
      <w:r>
        <w:rPr>
          <w:color w:val="333333"/>
          <w:spacing w:val="-4"/>
        </w:rPr>
        <w:t> </w:t>
      </w:r>
      <w:r>
        <w:rPr>
          <w:color w:val="333333"/>
        </w:rPr>
        <w:t>stages</w:t>
      </w:r>
      <w:r>
        <w:rPr>
          <w:color w:val="333333"/>
          <w:spacing w:val="-3"/>
        </w:rPr>
        <w:t> </w:t>
      </w:r>
      <w:r>
        <w:rPr>
          <w:color w:val="333333"/>
        </w:rPr>
        <w:t>may</w:t>
      </w:r>
      <w:r>
        <w:rPr>
          <w:color w:val="333333"/>
          <w:spacing w:val="-4"/>
        </w:rPr>
        <w:t> </w:t>
      </w:r>
      <w:r>
        <w:rPr>
          <w:color w:val="333333"/>
        </w:rPr>
        <w:t>manifest</w:t>
      </w:r>
      <w:r>
        <w:rPr>
          <w:color w:val="333333"/>
          <w:spacing w:val="-3"/>
        </w:rPr>
        <w:t> </w:t>
      </w:r>
      <w:r>
        <w:rPr>
          <w:color w:val="333333"/>
        </w:rPr>
        <w:t>differently</w:t>
      </w:r>
      <w:r>
        <w:rPr>
          <w:color w:val="333333"/>
          <w:spacing w:val="-4"/>
        </w:rPr>
        <w:t> </w:t>
      </w:r>
      <w:r>
        <w:rPr>
          <w:color w:val="333333"/>
        </w:rPr>
        <w:t>based</w:t>
      </w:r>
      <w:r>
        <w:rPr>
          <w:color w:val="333333"/>
          <w:spacing w:val="-3"/>
        </w:rPr>
        <w:t> </w:t>
      </w:r>
      <w:r>
        <w:rPr>
          <w:color w:val="333333"/>
        </w:rPr>
        <w:t>on</w:t>
      </w:r>
      <w:r>
        <w:rPr>
          <w:color w:val="333333"/>
          <w:spacing w:val="-3"/>
        </w:rPr>
        <w:t> </w:t>
      </w:r>
      <w:r>
        <w:rPr>
          <w:color w:val="333333"/>
        </w:rPr>
        <w:t>social</w:t>
      </w:r>
      <w:r>
        <w:rPr>
          <w:color w:val="333333"/>
          <w:spacing w:val="-4"/>
        </w:rPr>
        <w:t> </w:t>
      </w:r>
      <w:r>
        <w:rPr>
          <w:color w:val="333333"/>
        </w:rPr>
        <w:t>identities</w:t>
      </w:r>
      <w:r>
        <w:rPr>
          <w:color w:val="333333"/>
          <w:spacing w:val="-3"/>
        </w:rPr>
        <w:t> </w:t>
      </w:r>
      <w:r>
        <w:rPr>
          <w:color w:val="333333"/>
        </w:rPr>
        <w:t>like</w:t>
      </w:r>
      <w:r>
        <w:rPr>
          <w:color w:val="333333"/>
          <w:spacing w:val="-4"/>
        </w:rPr>
        <w:t> </w:t>
      </w:r>
      <w:r>
        <w:rPr>
          <w:color w:val="333333"/>
        </w:rPr>
        <w:t>race,</w:t>
      </w:r>
      <w:r>
        <w:rPr>
          <w:color w:val="333333"/>
          <w:spacing w:val="-3"/>
        </w:rPr>
        <w:t> </w:t>
      </w:r>
      <w:r>
        <w:rPr>
          <w:color w:val="333333"/>
        </w:rPr>
        <w:t>gender,</w:t>
      </w:r>
      <w:r>
        <w:rPr>
          <w:color w:val="333333"/>
          <w:spacing w:val="-64"/>
        </w:rPr>
        <w:t> </w:t>
      </w:r>
      <w:r>
        <w:rPr>
          <w:color w:val="333333"/>
        </w:rPr>
        <w:t>and culture:</w:t>
      </w:r>
    </w:p>
    <w:p>
      <w:pPr>
        <w:spacing w:after="0" w:line="352" w:lineRule="auto"/>
        <w:sectPr>
          <w:footerReference w:type="default" r:id="rId29"/>
          <w:pgSz w:w="12240" w:h="15840"/>
          <w:pgMar w:footer="309" w:header="0" w:top="820" w:bottom="500" w:left="1060" w:right="1080"/>
        </w:sectPr>
      </w:pPr>
    </w:p>
    <w:p>
      <w:pPr>
        <w:pStyle w:val="BodyText"/>
        <w:spacing w:line="355" w:lineRule="auto" w:before="80"/>
        <w:ind w:left="719" w:right="275"/>
      </w:pPr>
      <w:r>
        <w:rPr/>
        <w:pict>
          <v:shape style="position:absolute;margin-left:77.249992pt;margin-top:10.005305pt;width:3.75pt;height:3.75pt;mso-position-horizontal-relative:page;mso-position-vertical-relative:paragraph;z-index:15788032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71.505302pt;width:3.75pt;height:3.75pt;mso-position-horizontal-relative:page;mso-position-vertical-relative:paragraph;z-index:15788544" coordorigin="1545,1430" coordsize="75,75" path="m1587,1505l1578,1505,1573,1504,1545,1473,1545,1463,1578,1430,1587,1430,1620,1468,1620,1473,1587,1505xe" filled="true" fillcolor="#212121" stroked="false">
            <v:path arrowok="t"/>
            <v:fill type="solid"/>
            <w10:wrap type="none"/>
          </v:shape>
        </w:pict>
      </w:r>
      <w:r>
        <w:rPr/>
        <w:pict>
          <v:rect style="position:absolute;margin-left:127.803513pt;margin-top:97.755867pt;width:1.653516pt;height:.75pt;mso-position-horizontal-relative:page;mso-position-vertical-relative:paragraph;z-index:-16333824" filled="true" fillcolor="#212121" stroked="false">
            <v:fill type="solid"/>
            <w10:wrap type="none"/>
          </v:rect>
        </w:pict>
      </w:r>
      <w:r>
        <w:rPr>
          <w:rFonts w:ascii="Arial" w:hAnsi="Arial"/>
          <w:b/>
          <w:color w:val="212121"/>
        </w:rPr>
        <w:t>Race &amp; Teacher Interactions</w:t>
      </w:r>
      <w:r>
        <w:rPr>
          <w:color w:val="212121"/>
        </w:rPr>
        <w:t>: A child’s race can influence teacher expectations and</w:t>
      </w:r>
      <w:r>
        <w:rPr>
          <w:color w:val="212121"/>
          <w:spacing w:val="1"/>
        </w:rPr>
        <w:t> </w:t>
      </w:r>
      <w:r>
        <w:rPr>
          <w:color w:val="212121"/>
        </w:rPr>
        <w:t>interactions. For example, racial biases can lead to children of color being perceived</w:t>
      </w:r>
      <w:r>
        <w:rPr>
          <w:color w:val="212121"/>
          <w:spacing w:val="1"/>
        </w:rPr>
        <w:t> </w:t>
      </w:r>
      <w:r>
        <w:rPr>
          <w:color w:val="212121"/>
        </w:rPr>
        <w:t>as less capable or more disruptive, influencing their cognitive challenges and support.</w:t>
      </w:r>
      <w:r>
        <w:rPr>
          <w:color w:val="212121"/>
          <w:spacing w:val="-64"/>
        </w:rPr>
        <w:t> </w:t>
      </w:r>
      <w:hyperlink r:id="rId31">
        <w:r>
          <w:rPr>
            <w:rFonts w:ascii="Arial" w:hAnsi="Arial"/>
            <w:b/>
            <w:color w:val="212121"/>
          </w:rPr>
          <w:t>Racial and Cultural Stereotypes</w:t>
        </w:r>
        <w:r>
          <w:rPr>
            <w:color w:val="212121"/>
          </w:rPr>
          <w:t>: These can affect a child’s self-perception and </w:t>
        </w:r>
        <w:r>
          <w:rPr>
            <w:color w:val="212121"/>
            <w:u w:val="single" w:color="212121"/>
          </w:rPr>
          <w:t>self-</w:t>
        </w:r>
        <w:r>
          <w:rPr>
            <w:color w:val="212121"/>
            <w:spacing w:val="-64"/>
          </w:rPr>
          <w:t> </w:t>
        </w:r>
        <w:r>
          <w:rPr>
            <w:color w:val="212121"/>
            <w:u w:val="single" w:color="212121"/>
          </w:rPr>
          <w:t>efficac</w:t>
        </w:r>
        <w:r>
          <w:rPr>
            <w:color w:val="212121"/>
          </w:rPr>
          <w:t>y. For instance, stereotypes about which racial or cultural groups are “better” at</w:t>
        </w:r>
      </w:hyperlink>
      <w:r>
        <w:rPr>
          <w:color w:val="212121"/>
          <w:spacing w:val="-64"/>
        </w:rPr>
        <w:t> </w:t>
      </w:r>
      <w:r>
        <w:rPr>
          <w:color w:val="212121"/>
        </w:rPr>
        <w:t>certain subjects can influence a child’s self-confidence and, subsequently, their</w:t>
      </w:r>
      <w:r>
        <w:rPr>
          <w:color w:val="212121"/>
          <w:spacing w:val="1"/>
        </w:rPr>
        <w:t> </w:t>
      </w:r>
      <w:r>
        <w:rPr>
          <w:color w:val="212121"/>
        </w:rPr>
        <w:t>engagement in that subject.</w:t>
      </w:r>
    </w:p>
    <w:p>
      <w:pPr>
        <w:pStyle w:val="BodyText"/>
        <w:spacing w:line="357" w:lineRule="auto"/>
        <w:ind w:left="719" w:right="637"/>
      </w:pPr>
      <w:r>
        <w:rPr/>
        <w:pict>
          <v:shape style="position:absolute;margin-left:77.249992pt;margin-top:6.005294pt;width:3.75pt;height:3.75pt;mso-position-horizontal-relative:page;mso-position-vertical-relative:paragraph;z-index:1578956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Gender &amp; Peer Interactions</w:t>
      </w:r>
      <w:r>
        <w:rPr>
          <w:color w:val="212121"/>
        </w:rPr>
        <w:t>: Children learn gender roles from their peers. Boys</w:t>
      </w:r>
      <w:r>
        <w:rPr>
          <w:color w:val="212121"/>
          <w:spacing w:val="1"/>
        </w:rPr>
        <w:t> </w:t>
      </w:r>
      <w:r>
        <w:rPr>
          <w:color w:val="212121"/>
        </w:rPr>
        <w:t>might be mocked for playing “girl games,” and girls might be excluded from certain</w:t>
      </w:r>
      <w:r>
        <w:rPr>
          <w:color w:val="212121"/>
          <w:spacing w:val="-64"/>
        </w:rPr>
        <w:t> </w:t>
      </w:r>
      <w:r>
        <w:rPr>
          <w:color w:val="212121"/>
        </w:rPr>
        <w:t>activities, influencing their cognitive engagements.</w:t>
      </w:r>
    </w:p>
    <w:p>
      <w:pPr>
        <w:pStyle w:val="BodyText"/>
        <w:spacing w:line="355" w:lineRule="auto"/>
        <w:ind w:left="719" w:right="283"/>
      </w:pPr>
      <w:r>
        <w:rPr/>
        <w:pict>
          <v:shape style="position:absolute;margin-left:77.249992pt;margin-top:6.005289pt;width:3.75pt;height:3.75pt;mso-position-horizontal-relative:page;mso-position-vertical-relative:paragraph;z-index:15790080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Language</w:t>
      </w:r>
      <w:r>
        <w:rPr>
          <w:color w:val="212121"/>
        </w:rPr>
        <w:t>: Multilingual children might navigate the stages differently, especially if</w:t>
      </w:r>
      <w:r>
        <w:rPr>
          <w:color w:val="212121"/>
          <w:spacing w:val="1"/>
        </w:rPr>
        <w:t> </w:t>
      </w:r>
      <w:r>
        <w:rPr>
          <w:color w:val="212121"/>
        </w:rPr>
        <w:t>their</w:t>
      </w:r>
      <w:r>
        <w:rPr>
          <w:color w:val="212121"/>
          <w:spacing w:val="-2"/>
        </w:rPr>
        <w:t> </w:t>
      </w:r>
      <w:r>
        <w:rPr>
          <w:color w:val="212121"/>
        </w:rPr>
        <w:t>home</w:t>
      </w:r>
      <w:r>
        <w:rPr>
          <w:color w:val="212121"/>
          <w:spacing w:val="-2"/>
        </w:rPr>
        <w:t> </w:t>
      </w:r>
      <w:r>
        <w:rPr>
          <w:color w:val="212121"/>
        </w:rPr>
        <w:t>language</w:t>
      </w:r>
      <w:r>
        <w:rPr>
          <w:color w:val="212121"/>
          <w:spacing w:val="-2"/>
        </w:rPr>
        <w:t> </w:t>
      </w:r>
      <w:r>
        <w:rPr>
          <w:color w:val="212121"/>
        </w:rPr>
        <w:t>differs</w:t>
      </w:r>
      <w:r>
        <w:rPr>
          <w:color w:val="212121"/>
          <w:spacing w:val="-1"/>
        </w:rPr>
        <w:t> </w:t>
      </w:r>
      <w:r>
        <w:rPr>
          <w:color w:val="212121"/>
        </w:rPr>
        <w:t>from</w:t>
      </w:r>
      <w:r>
        <w:rPr>
          <w:color w:val="212121"/>
          <w:spacing w:val="-2"/>
        </w:rPr>
        <w:t> </w:t>
      </w:r>
      <w:r>
        <w:rPr>
          <w:color w:val="212121"/>
        </w:rPr>
        <w:t>their</w:t>
      </w:r>
      <w:r>
        <w:rPr>
          <w:color w:val="212121"/>
          <w:spacing w:val="-2"/>
        </w:rPr>
        <w:t> </w:t>
      </w:r>
      <w:r>
        <w:rPr>
          <w:color w:val="212121"/>
        </w:rPr>
        <w:t>school</w:t>
      </w:r>
      <w:r>
        <w:rPr>
          <w:color w:val="212121"/>
          <w:spacing w:val="-2"/>
        </w:rPr>
        <w:t> </w:t>
      </w:r>
      <w:r>
        <w:rPr>
          <w:color w:val="212121"/>
        </w:rPr>
        <w:t>language.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way</w:t>
      </w:r>
      <w:r>
        <w:rPr>
          <w:color w:val="212121"/>
          <w:spacing w:val="-2"/>
        </w:rPr>
        <w:t> </w:t>
      </w:r>
      <w:r>
        <w:rPr>
          <w:color w:val="212121"/>
        </w:rPr>
        <w:t>concepts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1"/>
        </w:rPr>
        <w:t> </w:t>
      </w:r>
      <w:r>
        <w:rPr>
          <w:color w:val="212121"/>
        </w:rPr>
        <w:t>framed</w:t>
      </w:r>
      <w:r>
        <w:rPr>
          <w:color w:val="212121"/>
          <w:spacing w:val="-64"/>
        </w:rPr>
        <w:t> </w:t>
      </w:r>
      <w:r>
        <w:rPr>
          <w:color w:val="212121"/>
        </w:rPr>
        <w:t>in different languages can influence cognitive processing. Cultural idioms and</w:t>
      </w:r>
      <w:r>
        <w:rPr>
          <w:color w:val="212121"/>
          <w:spacing w:val="1"/>
        </w:rPr>
        <w:t> </w:t>
      </w:r>
      <w:r>
        <w:rPr>
          <w:color w:val="212121"/>
        </w:rPr>
        <w:t>metaphors can shape a child’s understanding of concepts and their ability to use</w:t>
      </w:r>
      <w:r>
        <w:rPr>
          <w:color w:val="212121"/>
          <w:spacing w:val="1"/>
        </w:rPr>
        <w:t> </w:t>
      </w:r>
      <w:r>
        <w:rPr>
          <w:color w:val="212121"/>
        </w:rPr>
        <w:t>symbolic representation, especially in the pre-operational stage.</w:t>
      </w:r>
    </w:p>
    <w:p>
      <w:pPr>
        <w:pStyle w:val="Heading2"/>
        <w:spacing w:before="212"/>
      </w:pPr>
      <w:r>
        <w:rPr/>
        <w:pict>
          <v:rect style="position:absolute;margin-left:59.249996pt;margin-top:31.512291pt;width:487.499961pt;height:.75pt;mso-position-horizontal-relative:page;mso-position-vertical-relative:paragraph;z-index:-15670784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Overcoming Challenges and Barriers to Implementation</w:t>
      </w:r>
    </w:p>
    <w:p>
      <w:pPr>
        <w:pStyle w:val="Heading4"/>
        <w:spacing w:after="84"/>
      </w:pPr>
      <w:r>
        <w:rPr>
          <w:color w:val="212121"/>
        </w:rPr>
        <w:t>Balancing play and curriculum</w:t>
      </w:r>
    </w:p>
    <w:p>
      <w:pPr>
        <w:pStyle w:val="BodyText"/>
        <w:spacing w:line="20" w:lineRule="exact"/>
        <w:ind w:left="12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87.5pt;height:.75pt;mso-position-horizontal-relative:char;mso-position-vertical-relative:line" coordorigin="0,0" coordsize="9750,15">
            <v:rect style="position:absolute;left:0;top:0;width:975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2"/>
        <w:rPr>
          <w:rFonts w:ascii="Arial"/>
          <w:b/>
          <w:i/>
          <w:sz w:val="7"/>
        </w:rPr>
      </w:pPr>
    </w:p>
    <w:p>
      <w:pPr>
        <w:pStyle w:val="BodyText"/>
        <w:spacing w:line="352" w:lineRule="auto" w:before="92"/>
        <w:ind w:left="719" w:right="240"/>
      </w:pPr>
      <w:r>
        <w:rPr/>
        <w:pict>
          <v:shape style="position:absolute;margin-left:77.249992pt;margin-top:10.605306pt;width:3.75pt;height:3.75pt;mso-position-horizontal-relative:page;mso-position-vertical-relative:paragraph;z-index:15790592" coordorigin="1545,212" coordsize="75,75" path="m1587,287l1578,287,1573,286,1545,255,1545,245,1578,212,1587,212,1620,250,1620,255,1587,287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Purposeful Play: </w:t>
      </w:r>
      <w:r>
        <w:rPr>
          <w:color w:val="212121"/>
        </w:rPr>
        <w:t>Ensuring that play is not just free time but a structured learning</w:t>
      </w:r>
      <w:r>
        <w:rPr>
          <w:color w:val="212121"/>
          <w:spacing w:val="1"/>
        </w:rPr>
        <w:t> </w:t>
      </w:r>
      <w:r>
        <w:rPr>
          <w:color w:val="212121"/>
        </w:rPr>
        <w:t>experience</w:t>
      </w:r>
      <w:r>
        <w:rPr>
          <w:color w:val="212121"/>
          <w:spacing w:val="-2"/>
        </w:rPr>
        <w:t> </w:t>
      </w:r>
      <w:r>
        <w:rPr>
          <w:color w:val="212121"/>
        </w:rPr>
        <w:t>requires</w:t>
      </w:r>
      <w:r>
        <w:rPr>
          <w:color w:val="212121"/>
          <w:spacing w:val="-2"/>
        </w:rPr>
        <w:t> </w:t>
      </w:r>
      <w:r>
        <w:rPr>
          <w:color w:val="212121"/>
        </w:rPr>
        <w:t>careful</w:t>
      </w:r>
      <w:r>
        <w:rPr>
          <w:color w:val="212121"/>
          <w:spacing w:val="-2"/>
        </w:rPr>
        <w:t> </w:t>
      </w:r>
      <w:r>
        <w:rPr>
          <w:color w:val="212121"/>
        </w:rPr>
        <w:t>planning.</w:t>
      </w:r>
      <w:r>
        <w:rPr>
          <w:color w:val="212121"/>
          <w:spacing w:val="-3"/>
        </w:rPr>
        <w:t> </w:t>
      </w:r>
      <w:r>
        <w:rPr>
          <w:color w:val="212121"/>
        </w:rPr>
        <w:t>Educators</w:t>
      </w:r>
      <w:r>
        <w:rPr>
          <w:color w:val="212121"/>
          <w:spacing w:val="-2"/>
        </w:rPr>
        <w:t> </w:t>
      </w:r>
      <w:r>
        <w:rPr>
          <w:color w:val="212121"/>
        </w:rPr>
        <w:t>must</w:t>
      </w:r>
      <w:r>
        <w:rPr>
          <w:color w:val="212121"/>
          <w:spacing w:val="-2"/>
        </w:rPr>
        <w:t> </w:t>
      </w:r>
      <w:r>
        <w:rPr>
          <w:color w:val="212121"/>
        </w:rPr>
        <w:t>identify</w:t>
      </w:r>
      <w:r>
        <w:rPr>
          <w:color w:val="212121"/>
          <w:spacing w:val="-1"/>
        </w:rPr>
        <w:t> </w:t>
      </w:r>
      <w:r>
        <w:rPr>
          <w:color w:val="212121"/>
        </w:rPr>
        <w:t>clear</w:t>
      </w:r>
      <w:r>
        <w:rPr>
          <w:color w:val="212121"/>
          <w:spacing w:val="-2"/>
        </w:rPr>
        <w:t> </w:t>
      </w:r>
      <w:r>
        <w:rPr>
          <w:color w:val="212121"/>
        </w:rPr>
        <w:t>learning</w:t>
      </w:r>
      <w:r>
        <w:rPr>
          <w:color w:val="212121"/>
          <w:spacing w:val="-2"/>
        </w:rPr>
        <w:t> </w:t>
      </w:r>
      <w:r>
        <w:rPr>
          <w:color w:val="212121"/>
        </w:rPr>
        <w:t>objectives</w:t>
      </w:r>
      <w:r>
        <w:rPr>
          <w:color w:val="212121"/>
          <w:spacing w:val="-64"/>
        </w:rPr>
        <w:t> </w:t>
      </w:r>
      <w:r>
        <w:rPr>
          <w:color w:val="212121"/>
        </w:rPr>
        <w:t>and create play environments that facilitate these goals.</w:t>
      </w:r>
    </w:p>
    <w:p>
      <w:pPr>
        <w:pStyle w:val="BodyText"/>
        <w:spacing w:line="352" w:lineRule="auto" w:before="13"/>
        <w:ind w:left="719" w:right="373"/>
      </w:pPr>
      <w:r>
        <w:rPr/>
        <w:pict>
          <v:shape style="position:absolute;margin-left:77.249992pt;margin-top:6.655301pt;width:3.75pt;height:3.75pt;mso-position-horizontal-relative:page;mso-position-vertical-relative:paragraph;z-index:15791104" coordorigin="1545,133" coordsize="75,75" path="m1587,208l1578,208,1573,207,1545,176,1545,166,1578,133,1587,133,1620,171,1620,176,1587,208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Alignment with Standards: </w:t>
      </w:r>
      <w:r>
        <w:rPr>
          <w:color w:val="212121"/>
        </w:rPr>
        <w:t>Striking a balance between child-initiated play and</w:t>
      </w:r>
      <w:r>
        <w:rPr>
          <w:color w:val="212121"/>
          <w:spacing w:val="1"/>
        </w:rPr>
        <w:t> </w:t>
      </w:r>
      <w:r>
        <w:rPr>
          <w:color w:val="212121"/>
        </w:rPr>
        <w:t>curriculum expectations can be challenging. Educators need to find ways to integrate</w:t>
      </w:r>
      <w:r>
        <w:rPr>
          <w:color w:val="212121"/>
          <w:spacing w:val="-65"/>
        </w:rPr>
        <w:t> </w:t>
      </w:r>
      <w:r>
        <w:rPr>
          <w:color w:val="212121"/>
        </w:rPr>
        <w:t>play-based learning with broader educational goals and standards.</w:t>
      </w:r>
    </w:p>
    <w:p>
      <w:pPr>
        <w:pStyle w:val="BodyText"/>
        <w:spacing w:line="357" w:lineRule="auto"/>
        <w:ind w:left="719" w:right="476"/>
      </w:pPr>
      <w:r>
        <w:rPr/>
        <w:pict>
          <v:shape style="position:absolute;margin-left:77.249992pt;margin-top:6.005311pt;width:3.75pt;height:3.75pt;mso-position-horizontal-relative:page;mso-position-vertical-relative:paragraph;z-index:1579161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Pace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of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Learning: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curriculum’s</w:t>
      </w:r>
      <w:r>
        <w:rPr>
          <w:color w:val="212121"/>
          <w:spacing w:val="-2"/>
        </w:rPr>
        <w:t> </w:t>
      </w:r>
      <w:r>
        <w:rPr>
          <w:color w:val="212121"/>
        </w:rPr>
        <w:t>focus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1"/>
        </w:rPr>
        <w:t> </w:t>
      </w:r>
      <w:r>
        <w:rPr>
          <w:color w:val="212121"/>
        </w:rPr>
        <w:t>specific</w:t>
      </w:r>
      <w:r>
        <w:rPr>
          <w:color w:val="212121"/>
          <w:spacing w:val="-2"/>
        </w:rPr>
        <w:t> </w:t>
      </w:r>
      <w:r>
        <w:rPr>
          <w:color w:val="212121"/>
        </w:rPr>
        <w:t>content</w:t>
      </w:r>
      <w:r>
        <w:rPr>
          <w:color w:val="212121"/>
          <w:spacing w:val="-2"/>
        </w:rPr>
        <w:t> </w:t>
      </w:r>
      <w:r>
        <w:rPr>
          <w:color w:val="212121"/>
        </w:rPr>
        <w:t>by</w:t>
      </w:r>
      <w:r>
        <w:rPr>
          <w:color w:val="212121"/>
          <w:spacing w:val="-1"/>
        </w:rPr>
        <w:t> </w:t>
      </w:r>
      <w:r>
        <w:rPr>
          <w:color w:val="212121"/>
        </w:rPr>
        <w:t>certain</w:t>
      </w:r>
      <w:r>
        <w:rPr>
          <w:color w:val="212121"/>
          <w:spacing w:val="-2"/>
        </w:rPr>
        <w:t> </w:t>
      </w:r>
      <w:r>
        <w:rPr>
          <w:color w:val="212121"/>
        </w:rPr>
        <w:t>ages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63"/>
        </w:rPr>
        <w:t> </w:t>
      </w:r>
      <w:r>
        <w:rPr>
          <w:color w:val="212121"/>
        </w:rPr>
        <w:t>create pressure to accelerate student learning, potentially contradicting Piaget’s</w:t>
      </w:r>
      <w:r>
        <w:rPr>
          <w:color w:val="212121"/>
          <w:spacing w:val="1"/>
        </w:rPr>
        <w:t> </w:t>
      </w:r>
      <w:r>
        <w:rPr>
          <w:color w:val="212121"/>
        </w:rPr>
        <w:t>notion of developmental stages. Teachers should regularly assess students’</w:t>
      </w:r>
      <w:r>
        <w:rPr>
          <w:color w:val="212121"/>
          <w:spacing w:val="1"/>
        </w:rPr>
        <w:t> </w:t>
      </w:r>
      <w:r>
        <w:rPr>
          <w:color w:val="212121"/>
        </w:rPr>
        <w:t>understanding to identify areas where they need more support or challenge.</w:t>
      </w:r>
    </w:p>
    <w:p>
      <w:pPr>
        <w:pStyle w:val="BodyText"/>
        <w:spacing w:line="352" w:lineRule="auto"/>
        <w:ind w:left="719" w:right="440"/>
      </w:pPr>
      <w:r>
        <w:rPr/>
        <w:pict>
          <v:shape style="position:absolute;margin-left:77.249992pt;margin-top:6.005304pt;width:3.75pt;height:3.75pt;mso-position-horizontal-relative:page;mso-position-vertical-relative:paragraph;z-index:1579212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Assessment Focus: </w:t>
      </w:r>
      <w:r>
        <w:rPr>
          <w:color w:val="212121"/>
        </w:rPr>
        <w:t>The emphasis on standardized testing can shift the focus from</w:t>
      </w:r>
      <w:r>
        <w:rPr>
          <w:color w:val="212121"/>
          <w:spacing w:val="-64"/>
        </w:rPr>
        <w:t> </w:t>
      </w:r>
      <w:r>
        <w:rPr>
          <w:color w:val="212121"/>
        </w:rPr>
        <w:t>process-oriented learning (as Piaget advocated) to outcome-based teaching.</w:t>
      </w:r>
    </w:p>
    <w:p>
      <w:pPr>
        <w:pStyle w:val="BodyText"/>
        <w:spacing w:line="352" w:lineRule="auto"/>
        <w:ind w:left="719" w:right="329"/>
      </w:pPr>
      <w:r>
        <w:rPr>
          <w:color w:val="212121"/>
        </w:rPr>
        <w:t>Educators should use assessments that reflect real-world tasks and allow students to</w:t>
      </w:r>
      <w:r>
        <w:rPr>
          <w:color w:val="212121"/>
          <w:spacing w:val="-64"/>
        </w:rPr>
        <w:t> </w:t>
      </w:r>
      <w:r>
        <w:rPr>
          <w:color w:val="212121"/>
        </w:rPr>
        <w:t>demonstrate their understanding in multiple ways.</w:t>
      </w:r>
    </w:p>
    <w:p>
      <w:pPr>
        <w:pStyle w:val="Heading4"/>
        <w:spacing w:before="210"/>
      </w:pPr>
      <w:r>
        <w:rPr/>
        <w:pict>
          <v:rect style="position:absolute;margin-left:59.249996pt;margin-top:27.755297pt;width:487.499961pt;height:.75pt;mso-position-horizontal-relative:page;mso-position-vertical-relative:paragraph;z-index:-1566976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Parents</w:t>
      </w:r>
    </w:p>
    <w:p>
      <w:pPr>
        <w:spacing w:after="0"/>
        <w:sectPr>
          <w:footerReference w:type="default" r:id="rId30"/>
          <w:pgSz w:w="12240" w:h="15840"/>
          <w:pgMar w:footer="309" w:header="0" w:top="820" w:bottom="500" w:left="1060" w:right="1080"/>
          <w:pgNumType w:start="1"/>
        </w:sectPr>
      </w:pPr>
    </w:p>
    <w:p>
      <w:pPr>
        <w:pStyle w:val="BodyText"/>
        <w:spacing w:line="352" w:lineRule="auto" w:before="80"/>
        <w:ind w:left="719" w:right="476"/>
      </w:pPr>
      <w:r>
        <w:rPr/>
        <w:pict>
          <v:shape style="position:absolute;margin-left:77.249992pt;margin-top:10.005279pt;width:3.75pt;height:3.75pt;mso-position-horizontal-relative:page;mso-position-vertical-relative:paragraph;z-index:15793664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Parental Expectations: </w:t>
      </w:r>
      <w:r>
        <w:rPr>
          <w:color w:val="212121"/>
        </w:rPr>
        <w:t>Some parents may have misconceptions about play-based</w:t>
      </w:r>
      <w:r>
        <w:rPr>
          <w:color w:val="212121"/>
          <w:spacing w:val="-64"/>
        </w:rPr>
        <w:t> </w:t>
      </w:r>
      <w:r>
        <w:rPr>
          <w:color w:val="212121"/>
        </w:rPr>
        <w:t>learning, believing it to be less rigorous than traditional instruction. Educators may</w:t>
      </w:r>
      <w:r>
        <w:rPr>
          <w:color w:val="212121"/>
          <w:spacing w:val="1"/>
        </w:rPr>
        <w:t> </w:t>
      </w:r>
      <w:r>
        <w:rPr>
          <w:color w:val="212121"/>
        </w:rPr>
        <w:t>need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address these</w:t>
      </w:r>
      <w:r>
        <w:rPr>
          <w:color w:val="212121"/>
          <w:spacing w:val="-1"/>
        </w:rPr>
        <w:t> </w:t>
      </w:r>
      <w:r>
        <w:rPr>
          <w:color w:val="212121"/>
        </w:rPr>
        <w:t>concerns and</w:t>
      </w:r>
      <w:r>
        <w:rPr>
          <w:color w:val="212121"/>
          <w:spacing w:val="-1"/>
        </w:rPr>
        <w:t> </w:t>
      </w:r>
      <w:r>
        <w:rPr>
          <w:color w:val="212121"/>
        </w:rPr>
        <w:t>communicate the</w:t>
      </w:r>
      <w:r>
        <w:rPr>
          <w:color w:val="212121"/>
          <w:spacing w:val="-1"/>
        </w:rPr>
        <w:t> </w:t>
      </w:r>
      <w:r>
        <w:rPr>
          <w:color w:val="212121"/>
        </w:rPr>
        <w:t>value of</w:t>
      </w:r>
      <w:r>
        <w:rPr>
          <w:color w:val="212121"/>
          <w:spacing w:val="-1"/>
        </w:rPr>
        <w:t> </w:t>
      </w:r>
      <w:r>
        <w:rPr>
          <w:color w:val="212121"/>
        </w:rPr>
        <w:t>play.</w:t>
      </w:r>
    </w:p>
    <w:p>
      <w:pPr>
        <w:pStyle w:val="BodyText"/>
        <w:spacing w:line="352" w:lineRule="auto" w:before="13"/>
        <w:ind w:left="719" w:right="390"/>
      </w:pPr>
      <w:r>
        <w:rPr/>
        <w:pict>
          <v:shape style="position:absolute;margin-left:77.249992pt;margin-top:6.655273pt;width:3.75pt;height:3.75pt;mso-position-horizontal-relative:page;mso-position-vertical-relative:paragraph;z-index:15794176" coordorigin="1545,133" coordsize="75,75" path="m1587,208l1578,208,1573,207,1545,176,1545,166,1578,133,1587,133,1620,171,1620,176,1587,208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Parental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Involvement: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Involving</w:t>
      </w:r>
      <w:r>
        <w:rPr>
          <w:color w:val="212121"/>
          <w:spacing w:val="-2"/>
        </w:rPr>
        <w:t> </w:t>
      </w:r>
      <w:r>
        <w:rPr>
          <w:color w:val="212121"/>
        </w:rPr>
        <w:t>parents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understanding</w:t>
      </w:r>
      <w:r>
        <w:rPr>
          <w:color w:val="212121"/>
          <w:spacing w:val="-3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theory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foster</w:t>
      </w:r>
      <w:r>
        <w:rPr>
          <w:color w:val="212121"/>
          <w:spacing w:val="-64"/>
        </w:rPr>
        <w:t> </w:t>
      </w:r>
      <w:r>
        <w:rPr>
          <w:color w:val="212121"/>
        </w:rPr>
        <w:t>consistency between home and school environments. Providing resources and</w:t>
      </w:r>
      <w:r>
        <w:rPr>
          <w:color w:val="212121"/>
          <w:spacing w:val="1"/>
        </w:rPr>
        <w:t> </w:t>
      </w:r>
      <w:r>
        <w:rPr>
          <w:color w:val="212121"/>
        </w:rPr>
        <w:t>information to parents about child development can empower them to support their</w:t>
      </w:r>
      <w:r>
        <w:rPr>
          <w:color w:val="212121"/>
          <w:spacing w:val="1"/>
        </w:rPr>
        <w:t> </w:t>
      </w:r>
      <w:r>
        <w:rPr>
          <w:color w:val="212121"/>
        </w:rPr>
        <w:t>child’s</w:t>
      </w:r>
      <w:r>
        <w:rPr>
          <w:color w:val="212121"/>
          <w:spacing w:val="-1"/>
        </w:rPr>
        <w:t> </w:t>
      </w:r>
      <w:r>
        <w:rPr>
          <w:color w:val="212121"/>
        </w:rPr>
        <w:t>learning at home.</w:t>
      </w:r>
    </w:p>
    <w:p>
      <w:pPr>
        <w:pStyle w:val="Heading4"/>
        <w:spacing w:before="207"/>
      </w:pPr>
      <w:r>
        <w:rPr/>
        <w:pict>
          <v:rect style="position:absolute;margin-left:59.249996pt;margin-top:28.355265pt;width:487.499961pt;height:.75pt;mso-position-horizontal-relative:page;mso-position-vertical-relative:paragraph;z-index:-1566464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Other challenges</w:t>
      </w:r>
    </w:p>
    <w:p>
      <w:pPr>
        <w:pStyle w:val="BodyText"/>
        <w:spacing w:line="357" w:lineRule="auto" w:before="151"/>
        <w:ind w:left="719" w:right="596"/>
      </w:pPr>
      <w:r>
        <w:rPr>
          <w:rFonts w:ascii="Arial"/>
          <w:b/>
          <w:color w:val="212121"/>
        </w:rPr>
        <w:t>Individual Differences: </w:t>
      </w:r>
      <w:r>
        <w:rPr>
          <w:color w:val="212121"/>
        </w:rPr>
        <w:t>Piaget emphasized individual differences in cognitive</w:t>
      </w:r>
      <w:r>
        <w:rPr>
          <w:color w:val="212121"/>
          <w:spacing w:val="1"/>
        </w:rPr>
        <w:t> </w:t>
      </w:r>
      <w:r>
        <w:rPr>
          <w:color w:val="212121"/>
        </w:rPr>
        <w:t>development, but classrooms often have diverse learners. Meeting the needs of all</w:t>
      </w:r>
      <w:r>
        <w:rPr>
          <w:color w:val="212121"/>
          <w:spacing w:val="-64"/>
        </w:rPr>
        <w:t> </w:t>
      </w:r>
      <w:r>
        <w:rPr>
          <w:color w:val="212121"/>
        </w:rPr>
        <w:t>students while maintaining a play-based approach can be demanding.</w:t>
      </w:r>
    </w:p>
    <w:p>
      <w:pPr>
        <w:pStyle w:val="BodyText"/>
        <w:spacing w:line="352" w:lineRule="auto"/>
        <w:ind w:left="719" w:right="720"/>
        <w:jc w:val="both"/>
      </w:pPr>
      <w:r>
        <w:rPr/>
        <w:pict>
          <v:shape style="position:absolute;margin-left:77.249992pt;margin-top:-55.494705pt;width:3.75pt;height:3.75pt;mso-position-horizontal-relative:page;mso-position-vertical-relative:paragraph;z-index:15794688" coordorigin="1545,-1110" coordsize="75,75" path="m1587,-1035l1578,-1035,1573,-1036,1545,-1067,1545,-1077,1578,-1110,1587,-1110,1620,-1072,1620,-1067,1587,-103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6.00529pt;width:3.75pt;height:3.75pt;mso-position-horizontal-relative:page;mso-position-vertical-relative:paragraph;z-index:15795200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Time Constraints: </w:t>
      </w:r>
      <w:r>
        <w:rPr>
          <w:color w:val="212121"/>
        </w:rPr>
        <w:t>In some educational settings, there may be pressure to cover</w:t>
      </w:r>
      <w:r>
        <w:rPr>
          <w:color w:val="212121"/>
          <w:spacing w:val="-64"/>
        </w:rPr>
        <w:t> </w:t>
      </w:r>
      <w:r>
        <w:rPr>
          <w:color w:val="212121"/>
        </w:rPr>
        <w:t>specific content or prepare students for standardized tests. Prioritizing play-based</w:t>
      </w:r>
      <w:r>
        <w:rPr>
          <w:color w:val="212121"/>
          <w:spacing w:val="-64"/>
        </w:rPr>
        <w:t> </w:t>
      </w:r>
      <w:r>
        <w:rPr>
          <w:color w:val="212121"/>
        </w:rPr>
        <w:t>learning</w:t>
      </w:r>
      <w:r>
        <w:rPr>
          <w:color w:val="212121"/>
          <w:spacing w:val="-1"/>
        </w:rPr>
        <w:t> </w:t>
      </w:r>
      <w:r>
        <w:rPr>
          <w:color w:val="212121"/>
        </w:rPr>
        <w:t>within these constraints can be difficult.</w:t>
      </w:r>
    </w:p>
    <w:p>
      <w:pPr>
        <w:pStyle w:val="BodyText"/>
        <w:spacing w:line="357" w:lineRule="auto"/>
        <w:ind w:left="719" w:right="251"/>
      </w:pPr>
      <w:r>
        <w:rPr/>
        <w:pict>
          <v:shape style="position:absolute;margin-left:77.249992pt;margin-top:6.005285pt;width:3.75pt;height:3.75pt;mso-position-horizontal-relative:page;mso-position-vertical-relative:paragraph;z-index:1579571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Cultural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Sensitivity: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Recognizing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respecting</w:t>
      </w:r>
      <w:r>
        <w:rPr>
          <w:color w:val="212121"/>
          <w:spacing w:val="-2"/>
        </w:rPr>
        <w:t> </w:t>
      </w:r>
      <w:r>
        <w:rPr>
          <w:color w:val="212121"/>
        </w:rPr>
        <w:t>cultural</w:t>
      </w:r>
      <w:r>
        <w:rPr>
          <w:color w:val="212121"/>
          <w:spacing w:val="-3"/>
        </w:rPr>
        <w:t> </w:t>
      </w:r>
      <w:r>
        <w:rPr>
          <w:color w:val="212121"/>
        </w:rPr>
        <w:t>differences</w:t>
      </w:r>
      <w:r>
        <w:rPr>
          <w:color w:val="212121"/>
          <w:spacing w:val="-2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essential.</w:t>
      </w:r>
      <w:r>
        <w:rPr>
          <w:color w:val="212121"/>
          <w:spacing w:val="-63"/>
        </w:rPr>
        <w:t> </w:t>
      </w:r>
      <w:r>
        <w:rPr>
          <w:color w:val="212121"/>
        </w:rPr>
        <w:t>Piaget’s theory may need to be adapted to fit the specific cultural context of the</w:t>
      </w:r>
      <w:r>
        <w:rPr>
          <w:color w:val="212121"/>
          <w:spacing w:val="1"/>
        </w:rPr>
        <w:t> </w:t>
      </w:r>
      <w:r>
        <w:rPr>
          <w:color w:val="212121"/>
        </w:rPr>
        <w:t>children being taught.</w:t>
      </w:r>
    </w:p>
    <w:p>
      <w:pPr>
        <w:pStyle w:val="Heading2"/>
        <w:spacing w:line="254" w:lineRule="auto" w:before="217"/>
        <w:ind w:right="490"/>
      </w:pPr>
      <w:r>
        <w:rPr/>
        <w:pict>
          <v:rect style="position:absolute;margin-left:59.249996pt;margin-top:48.26226pt;width:487.499961pt;height:.75pt;mso-position-horizontal-relative:page;mso-position-vertical-relative:paragraph;z-index:-1566412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Can</w:t>
      </w:r>
      <w:r>
        <w:rPr>
          <w:color w:val="212121"/>
          <w:spacing w:val="-3"/>
        </w:rPr>
        <w:t> </w:t>
      </w:r>
      <w:r>
        <w:rPr>
          <w:color w:val="212121"/>
        </w:rPr>
        <w:t>Piaget’s</w:t>
      </w:r>
      <w:r>
        <w:rPr>
          <w:color w:val="212121"/>
          <w:spacing w:val="-3"/>
        </w:rPr>
        <w:t> </w:t>
      </w:r>
      <w:r>
        <w:rPr>
          <w:color w:val="212121"/>
        </w:rPr>
        <w:t>Ideas</w:t>
      </w:r>
      <w:r>
        <w:rPr>
          <w:color w:val="212121"/>
          <w:spacing w:val="-2"/>
        </w:rPr>
        <w:t> </w:t>
      </w:r>
      <w:r>
        <w:rPr>
          <w:color w:val="212121"/>
        </w:rPr>
        <w:t>Be</w:t>
      </w:r>
      <w:r>
        <w:rPr>
          <w:color w:val="212121"/>
          <w:spacing w:val="-3"/>
        </w:rPr>
        <w:t> </w:t>
      </w:r>
      <w:r>
        <w:rPr>
          <w:color w:val="212121"/>
        </w:rPr>
        <w:t>Applied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Children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Special</w:t>
      </w:r>
      <w:r>
        <w:rPr>
          <w:color w:val="212121"/>
          <w:spacing w:val="-2"/>
        </w:rPr>
        <w:t> </w:t>
      </w:r>
      <w:r>
        <w:rPr>
          <w:color w:val="212121"/>
        </w:rPr>
        <w:t>Educational</w:t>
      </w:r>
      <w:r>
        <w:rPr>
          <w:color w:val="212121"/>
          <w:spacing w:val="-3"/>
        </w:rPr>
        <w:t> </w:t>
      </w:r>
      <w:r>
        <w:rPr>
          <w:color w:val="212121"/>
        </w:rPr>
        <w:t>Needs</w:t>
      </w:r>
      <w:r>
        <w:rPr>
          <w:color w:val="212121"/>
          <w:spacing w:val="-72"/>
        </w:rPr>
        <w:t> </w:t>
      </w:r>
      <w:r>
        <w:rPr>
          <w:color w:val="212121"/>
        </w:rPr>
        <w:t>and Disabilities?</w:t>
      </w:r>
    </w:p>
    <w:p>
      <w:pPr>
        <w:pStyle w:val="BodyText"/>
        <w:spacing w:line="352" w:lineRule="auto" w:before="151"/>
        <w:ind w:left="119" w:right="410"/>
      </w:pPr>
      <w:r>
        <w:rPr>
          <w:color w:val="212121"/>
        </w:rPr>
        <w:t>Yes,</w:t>
      </w:r>
      <w:r>
        <w:rPr>
          <w:color w:val="212121"/>
          <w:spacing w:val="-4"/>
        </w:rPr>
        <w:t> </w:t>
      </w:r>
      <w:r>
        <w:rPr>
          <w:color w:val="212121"/>
        </w:rPr>
        <w:t>Piaget’s</w:t>
      </w:r>
      <w:r>
        <w:rPr>
          <w:color w:val="212121"/>
          <w:spacing w:val="-3"/>
        </w:rPr>
        <w:t> </w:t>
      </w:r>
      <w:r>
        <w:rPr>
          <w:color w:val="212121"/>
        </w:rPr>
        <w:t>ideas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3"/>
        </w:rPr>
        <w:t> </w:t>
      </w:r>
      <w:r>
        <w:rPr>
          <w:color w:val="212121"/>
        </w:rPr>
        <w:t>be</w:t>
      </w:r>
      <w:r>
        <w:rPr>
          <w:color w:val="212121"/>
          <w:spacing w:val="-4"/>
        </w:rPr>
        <w:t> </w:t>
      </w:r>
      <w:r>
        <w:rPr>
          <w:color w:val="212121"/>
        </w:rPr>
        <w:t>adapted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support</w:t>
      </w:r>
      <w:r>
        <w:rPr>
          <w:color w:val="212121"/>
          <w:spacing w:val="-3"/>
        </w:rPr>
        <w:t> </w:t>
      </w:r>
      <w:r>
        <w:rPr>
          <w:color w:val="212121"/>
        </w:rPr>
        <w:t>children</w:t>
      </w:r>
      <w:r>
        <w:rPr>
          <w:color w:val="212121"/>
          <w:spacing w:val="-4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special</w:t>
      </w:r>
      <w:r>
        <w:rPr>
          <w:color w:val="212121"/>
          <w:spacing w:val="-3"/>
        </w:rPr>
        <w:t> </w:t>
      </w:r>
      <w:r>
        <w:rPr>
          <w:color w:val="212121"/>
        </w:rPr>
        <w:t>educational</w:t>
      </w:r>
      <w:r>
        <w:rPr>
          <w:color w:val="212121"/>
          <w:spacing w:val="-3"/>
        </w:rPr>
        <w:t> </w:t>
      </w:r>
      <w:r>
        <w:rPr>
          <w:color w:val="212121"/>
        </w:rPr>
        <w:t>needs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63"/>
        </w:rPr>
        <w:t> </w:t>
      </w:r>
      <w:r>
        <w:rPr>
          <w:color w:val="212121"/>
        </w:rPr>
        <w:t>disabilities (SEND), though with important considerations: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720" w:val="left" w:leader="none"/>
        </w:tabs>
        <w:spacing w:line="357" w:lineRule="auto" w:before="0" w:after="0"/>
        <w:ind w:left="719" w:right="479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Individualized Approach</w:t>
      </w:r>
      <w:r>
        <w:rPr>
          <w:color w:val="212121"/>
          <w:sz w:val="24"/>
        </w:rPr>
        <w:t>: Tailor learning experiences to each child’s unique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strengths, needs, and interests, recognizing that development may not follow typical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patterns or timelines (Daniels &amp; Diack, 1977).</w:t>
      </w:r>
    </w:p>
    <w:p>
      <w:pPr>
        <w:pStyle w:val="ListParagraph"/>
        <w:numPr>
          <w:ilvl w:val="0"/>
          <w:numId w:val="4"/>
        </w:numPr>
        <w:tabs>
          <w:tab w:pos="720" w:val="left" w:leader="none"/>
        </w:tabs>
        <w:spacing w:line="352" w:lineRule="auto" w:before="0" w:after="0"/>
        <w:ind w:left="719" w:right="271" w:hanging="265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Concrete Learning Experiences</w:t>
      </w:r>
      <w:r>
        <w:rPr>
          <w:color w:val="212121"/>
          <w:sz w:val="24"/>
        </w:rPr>
        <w:t>: Provide hands-on, multisensory activities 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support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concept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exploration,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particularly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beneficial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for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children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with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learning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difficulties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or sensory impairments (Lee &amp; Zentall, 2012).</w:t>
      </w:r>
    </w:p>
    <w:p>
      <w:pPr>
        <w:pStyle w:val="ListParagraph"/>
        <w:numPr>
          <w:ilvl w:val="0"/>
          <w:numId w:val="4"/>
        </w:numPr>
        <w:tabs>
          <w:tab w:pos="720" w:val="left" w:leader="none"/>
        </w:tabs>
        <w:spacing w:line="357" w:lineRule="auto" w:before="0" w:after="0"/>
        <w:ind w:left="719" w:right="519" w:hanging="265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Gradual Scaffolding</w:t>
      </w:r>
      <w:r>
        <w:rPr>
          <w:color w:val="212121"/>
          <w:sz w:val="24"/>
        </w:rPr>
        <w:t>: Break down tasks into manageable steps and provide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appropriate support to help children progress through developmental stages at their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own pace (Morra &amp; Borella, 2015).</w:t>
      </w:r>
    </w:p>
    <w:p>
      <w:pPr>
        <w:pStyle w:val="ListParagraph"/>
        <w:numPr>
          <w:ilvl w:val="0"/>
          <w:numId w:val="4"/>
        </w:numPr>
        <w:tabs>
          <w:tab w:pos="720" w:val="left" w:leader="none"/>
        </w:tabs>
        <w:spacing w:line="352" w:lineRule="auto" w:before="0" w:after="0"/>
        <w:ind w:left="719" w:right="364" w:hanging="265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Flexible</w:t>
      </w:r>
      <w:r>
        <w:rPr>
          <w:rFonts w:ascii="Arial"/>
          <w:b/>
          <w:color w:val="212121"/>
          <w:spacing w:val="-3"/>
          <w:sz w:val="24"/>
        </w:rPr>
        <w:t> </w:t>
      </w:r>
      <w:r>
        <w:rPr>
          <w:rFonts w:ascii="Arial"/>
          <w:b/>
          <w:color w:val="212121"/>
          <w:sz w:val="24"/>
        </w:rPr>
        <w:t>Assessment</w:t>
      </w:r>
      <w:r>
        <w:rPr>
          <w:color w:val="212121"/>
          <w:sz w:val="24"/>
        </w:rPr>
        <w:t>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Modify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Piagetian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tasks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accommodate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different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abilities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communication methods, using multiple assessment approaches.</w:t>
      </w:r>
    </w:p>
    <w:p>
      <w:pPr>
        <w:spacing w:after="0" w:line="352" w:lineRule="auto"/>
        <w:jc w:val="left"/>
        <w:rPr>
          <w:sz w:val="24"/>
        </w:rPr>
        <w:sectPr>
          <w:pgSz w:w="12240" w:h="15840"/>
          <w:pgMar w:header="0" w:footer="309" w:top="820" w:bottom="500" w:left="1060" w:right="1080"/>
        </w:sectPr>
      </w:pPr>
    </w:p>
    <w:p>
      <w:pPr>
        <w:pStyle w:val="ListParagraph"/>
        <w:numPr>
          <w:ilvl w:val="0"/>
          <w:numId w:val="4"/>
        </w:numPr>
        <w:tabs>
          <w:tab w:pos="720" w:val="left" w:leader="none"/>
        </w:tabs>
        <w:spacing w:line="352" w:lineRule="auto" w:before="80" w:after="0"/>
        <w:ind w:left="719" w:right="285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Strengths-Based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Focus</w:t>
      </w:r>
      <w:r>
        <w:rPr>
          <w:color w:val="212121"/>
          <w:sz w:val="24"/>
        </w:rPr>
        <w:t>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Emphasize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children’s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capabilities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rather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than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deficits,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using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Piaget’s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concepts to identify and build upon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existing cognitive strengths.</w:t>
      </w:r>
    </w:p>
    <w:p>
      <w:pPr>
        <w:pStyle w:val="ListParagraph"/>
        <w:numPr>
          <w:ilvl w:val="0"/>
          <w:numId w:val="4"/>
        </w:numPr>
        <w:tabs>
          <w:tab w:pos="720" w:val="left" w:leader="none"/>
        </w:tabs>
        <w:spacing w:line="364" w:lineRule="auto" w:before="0" w:after="0"/>
        <w:ind w:left="719" w:right="334" w:hanging="265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Interdisciplinary Approach</w:t>
      </w:r>
      <w:r>
        <w:rPr>
          <w:color w:val="212121"/>
          <w:sz w:val="24"/>
        </w:rPr>
        <w:t>: Combine Piagetian insights with specialized knowledge</w:t>
      </w:r>
      <w:r>
        <w:rPr>
          <w:color w:val="212121"/>
          <w:spacing w:val="-65"/>
          <w:sz w:val="24"/>
        </w:rPr>
        <w:t> </w:t>
      </w:r>
      <w:r>
        <w:rPr>
          <w:color w:val="212121"/>
          <w:sz w:val="24"/>
        </w:rPr>
        <w:t>from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fields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like occupational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therapy 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speech-language pathology.</w:t>
      </w:r>
    </w:p>
    <w:p>
      <w:pPr>
        <w:pStyle w:val="BodyText"/>
        <w:spacing w:line="352" w:lineRule="auto" w:before="224"/>
        <w:ind w:left="119" w:right="208"/>
      </w:pPr>
      <w:r>
        <w:rPr>
          <w:color w:val="212121"/>
        </w:rPr>
        <w:t>While Piaget’s theory offers valuable insights, it should be part of a broader, evidence-</w:t>
      </w:r>
      <w:r>
        <w:rPr>
          <w:color w:val="212121"/>
          <w:spacing w:val="1"/>
        </w:rPr>
        <w:t> </w:t>
      </w:r>
      <w:r>
        <w:rPr>
          <w:color w:val="212121"/>
        </w:rPr>
        <w:t>based approach that recognizes the diverse factors influencing development in children with</w:t>
      </w:r>
      <w:r>
        <w:rPr>
          <w:color w:val="212121"/>
          <w:spacing w:val="-64"/>
        </w:rPr>
        <w:t> </w:t>
      </w:r>
      <w:r>
        <w:rPr>
          <w:color w:val="212121"/>
        </w:rPr>
        <w:t>SEND.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</w:pPr>
      <w:r>
        <w:rPr/>
        <w:pict>
          <v:rect style="position:absolute;margin-left:59.249996pt;margin-top:20.912220pt;width:487.499961pt;height:.75pt;mso-position-horizontal-relative:page;mso-position-vertical-relative:paragraph;z-index:-15661056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Social Media (Digital Learning)</w:t>
      </w:r>
    </w:p>
    <w:p>
      <w:pPr>
        <w:pStyle w:val="BodyText"/>
        <w:spacing w:before="151"/>
        <w:ind w:left="119"/>
      </w:pPr>
      <w:r>
        <w:rPr>
          <w:color w:val="212121"/>
        </w:rPr>
        <w:t>Jean Piaget could not have anticipated the expansive digital age we now live in.</w:t>
      </w:r>
    </w:p>
    <w:p>
      <w:pPr>
        <w:pStyle w:val="BodyText"/>
        <w:rPr>
          <w:sz w:val="32"/>
        </w:rPr>
      </w:pPr>
    </w:p>
    <w:p>
      <w:pPr>
        <w:pStyle w:val="BodyText"/>
        <w:spacing w:line="352" w:lineRule="auto" w:before="1"/>
        <w:ind w:left="119" w:right="836"/>
      </w:pPr>
      <w:r>
        <w:rPr>
          <w:color w:val="212121"/>
        </w:rPr>
        <w:t>Today, knowledge dissemination and creation are democratized by the Internet, with</w:t>
      </w:r>
      <w:r>
        <w:rPr>
          <w:color w:val="212121"/>
          <w:spacing w:val="1"/>
        </w:rPr>
        <w:t> </w:t>
      </w:r>
      <w:r>
        <w:rPr>
          <w:color w:val="212121"/>
        </w:rPr>
        <w:t>platforms like blogs, wikis, and social media allowing for vast collaboration and shared</w:t>
      </w:r>
      <w:r>
        <w:rPr>
          <w:color w:val="212121"/>
          <w:spacing w:val="-64"/>
        </w:rPr>
        <w:t> </w:t>
      </w:r>
      <w:r>
        <w:rPr>
          <w:color w:val="212121"/>
        </w:rPr>
        <w:t>knowledge. This development has prompted a reimagining of the future of education.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2" w:lineRule="auto" w:before="1"/>
        <w:ind w:left="119" w:right="360"/>
      </w:pPr>
      <w:r>
        <w:rPr>
          <w:color w:val="212121"/>
        </w:rPr>
        <w:t>Classrooms,</w:t>
      </w:r>
      <w:r>
        <w:rPr>
          <w:color w:val="212121"/>
          <w:spacing w:val="-2"/>
        </w:rPr>
        <w:t> </w:t>
      </w:r>
      <w:r>
        <w:rPr>
          <w:color w:val="212121"/>
        </w:rPr>
        <w:t>traditionally</w:t>
      </w:r>
      <w:r>
        <w:rPr>
          <w:color w:val="212121"/>
          <w:spacing w:val="-1"/>
        </w:rPr>
        <w:t> </w:t>
      </w:r>
      <w:r>
        <w:rPr>
          <w:color w:val="212121"/>
        </w:rPr>
        <w:t>seen</w:t>
      </w:r>
      <w:r>
        <w:rPr>
          <w:color w:val="212121"/>
          <w:spacing w:val="-2"/>
        </w:rPr>
        <w:t> </w:t>
      </w:r>
      <w:r>
        <w:rPr>
          <w:color w:val="212121"/>
        </w:rPr>
        <w:t>as</w:t>
      </w:r>
      <w:r>
        <w:rPr>
          <w:color w:val="212121"/>
          <w:spacing w:val="-1"/>
        </w:rPr>
        <w:t> </w:t>
      </w:r>
      <w:r>
        <w:rPr>
          <w:color w:val="212121"/>
        </w:rPr>
        <w:t>primary</w:t>
      </w:r>
      <w:r>
        <w:rPr>
          <w:color w:val="212121"/>
          <w:spacing w:val="-2"/>
        </w:rPr>
        <w:t> </w:t>
      </w:r>
      <w:r>
        <w:rPr>
          <w:color w:val="212121"/>
        </w:rPr>
        <w:t>sites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learning,</w:t>
      </w:r>
      <w:r>
        <w:rPr>
          <w:color w:val="212121"/>
          <w:spacing w:val="-1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being</w:t>
      </w:r>
      <w:r>
        <w:rPr>
          <w:color w:val="212121"/>
          <w:spacing w:val="-1"/>
        </w:rPr>
        <w:t> </w:t>
      </w:r>
      <w:r>
        <w:rPr>
          <w:color w:val="212121"/>
        </w:rPr>
        <w:t>overshadowed</w:t>
      </w:r>
      <w:r>
        <w:rPr>
          <w:color w:val="212121"/>
          <w:spacing w:val="-2"/>
        </w:rPr>
        <w:t> </w:t>
      </w:r>
      <w:r>
        <w:rPr>
          <w:color w:val="212121"/>
        </w:rPr>
        <w:t>by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64"/>
        </w:rPr>
        <w:t> </w:t>
      </w:r>
      <w:r>
        <w:rPr>
          <w:color w:val="212121"/>
        </w:rPr>
        <w:t>rise</w:t>
      </w:r>
      <w:r>
        <w:rPr>
          <w:color w:val="212121"/>
          <w:spacing w:val="-1"/>
        </w:rPr>
        <w:t> </w:t>
      </w:r>
      <w:r>
        <w:rPr>
          <w:color w:val="212121"/>
        </w:rPr>
        <w:t>of mobile</w:t>
      </w:r>
      <w:r>
        <w:rPr>
          <w:color w:val="212121"/>
          <w:spacing w:val="-1"/>
        </w:rPr>
        <w:t> </w:t>
      </w:r>
      <w:r>
        <w:rPr>
          <w:color w:val="212121"/>
        </w:rPr>
        <w:t>technologies and</w:t>
      </w:r>
      <w:r>
        <w:rPr>
          <w:color w:val="212121"/>
          <w:spacing w:val="-1"/>
        </w:rPr>
        <w:t> </w:t>
      </w:r>
      <w:r>
        <w:rPr>
          <w:color w:val="212121"/>
        </w:rPr>
        <w:t>platforms like</w:t>
      </w:r>
      <w:r>
        <w:rPr>
          <w:color w:val="212121"/>
          <w:spacing w:val="-1"/>
        </w:rPr>
        <w:t> </w:t>
      </w:r>
      <w:r>
        <w:rPr>
          <w:color w:val="212121"/>
        </w:rPr>
        <w:t>MOOCs (Passey, 2013).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119"/>
      </w:pP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millennial</w:t>
      </w:r>
      <w:r>
        <w:rPr>
          <w:color w:val="212121"/>
          <w:spacing w:val="-3"/>
        </w:rPr>
        <w:t> </w:t>
      </w:r>
      <w:r>
        <w:rPr>
          <w:color w:val="212121"/>
        </w:rPr>
        <w:t>generation,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first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grow</w:t>
      </w:r>
      <w:r>
        <w:rPr>
          <w:color w:val="212121"/>
          <w:spacing w:val="-2"/>
        </w:rPr>
        <w:t> </w:t>
      </w:r>
      <w:r>
        <w:rPr>
          <w:color w:val="212121"/>
        </w:rPr>
        <w:t>up</w:t>
      </w:r>
      <w:r>
        <w:rPr>
          <w:color w:val="212121"/>
          <w:spacing w:val="-3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cable</w:t>
      </w:r>
      <w:r>
        <w:rPr>
          <w:color w:val="212121"/>
          <w:spacing w:val="-3"/>
        </w:rPr>
        <w:t> </w:t>
      </w:r>
      <w:r>
        <w:rPr>
          <w:color w:val="212121"/>
        </w:rPr>
        <w:t>TV,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internet,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cell</w:t>
      </w:r>
      <w:r>
        <w:rPr>
          <w:color w:val="212121"/>
          <w:spacing w:val="-3"/>
        </w:rPr>
        <w:t> </w:t>
      </w:r>
      <w:r>
        <w:rPr>
          <w:color w:val="212121"/>
        </w:rPr>
        <w:t>phones,</w:t>
      </w:r>
      <w:r>
        <w:rPr>
          <w:color w:val="212121"/>
          <w:spacing w:val="-63"/>
        </w:rPr>
        <w:t> </w:t>
      </w:r>
      <w:r>
        <w:rPr>
          <w:color w:val="212121"/>
        </w:rPr>
        <w:t>relies</w:t>
      </w:r>
      <w:r>
        <w:rPr>
          <w:color w:val="212121"/>
          <w:spacing w:val="-1"/>
        </w:rPr>
        <w:t> </w:t>
      </w:r>
      <w:r>
        <w:rPr>
          <w:color w:val="212121"/>
        </w:rPr>
        <w:t>heavily on technology.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2" w:lineRule="auto"/>
        <w:ind w:left="119" w:right="537"/>
      </w:pPr>
      <w:r>
        <w:rPr>
          <w:color w:val="212121"/>
        </w:rPr>
        <w:t>They</w:t>
      </w:r>
      <w:r>
        <w:rPr>
          <w:color w:val="212121"/>
          <w:spacing w:val="-2"/>
        </w:rPr>
        <w:t> </w:t>
      </w:r>
      <w:r>
        <w:rPr>
          <w:color w:val="212121"/>
        </w:rPr>
        <w:t>view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2"/>
        </w:rPr>
        <w:t> </w:t>
      </w:r>
      <w:r>
        <w:rPr>
          <w:color w:val="212121"/>
        </w:rPr>
        <w:t>as</w:t>
      </w:r>
      <w:r>
        <w:rPr>
          <w:color w:val="212121"/>
          <w:spacing w:val="-2"/>
        </w:rPr>
        <w:t> </w:t>
      </w:r>
      <w:r>
        <w:rPr>
          <w:color w:val="212121"/>
        </w:rPr>
        <w:t>an</w:t>
      </w:r>
      <w:r>
        <w:rPr>
          <w:color w:val="212121"/>
          <w:spacing w:val="-2"/>
        </w:rPr>
        <w:t> </w:t>
      </w:r>
      <w:r>
        <w:rPr>
          <w:color w:val="212121"/>
        </w:rPr>
        <w:t>integral</w:t>
      </w:r>
      <w:r>
        <w:rPr>
          <w:color w:val="212121"/>
          <w:spacing w:val="-2"/>
        </w:rPr>
        <w:t> </w:t>
      </w:r>
      <w:r>
        <w:rPr>
          <w:color w:val="212121"/>
        </w:rPr>
        <w:t>part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their</w:t>
      </w:r>
      <w:r>
        <w:rPr>
          <w:color w:val="212121"/>
          <w:spacing w:val="-2"/>
        </w:rPr>
        <w:t> </w:t>
      </w:r>
      <w:r>
        <w:rPr>
          <w:color w:val="212121"/>
        </w:rPr>
        <w:t>identity,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most</w:t>
      </w:r>
      <w:r>
        <w:rPr>
          <w:color w:val="212121"/>
          <w:spacing w:val="-2"/>
        </w:rPr>
        <w:t> </w:t>
      </w:r>
      <w:r>
        <w:rPr>
          <w:color w:val="212121"/>
        </w:rPr>
        <w:t>using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2"/>
        </w:rPr>
        <w:t> </w:t>
      </w:r>
      <w:r>
        <w:rPr>
          <w:color w:val="212121"/>
        </w:rPr>
        <w:t>extensively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their</w:t>
      </w:r>
      <w:r>
        <w:rPr>
          <w:color w:val="212121"/>
          <w:spacing w:val="-2"/>
        </w:rPr>
        <w:t> </w:t>
      </w:r>
      <w:r>
        <w:rPr>
          <w:color w:val="212121"/>
        </w:rPr>
        <w:t>daily</w:t>
      </w:r>
      <w:r>
        <w:rPr>
          <w:color w:val="212121"/>
          <w:spacing w:val="-64"/>
        </w:rPr>
        <w:t> </w:t>
      </w:r>
      <w:r>
        <w:rPr>
          <w:color w:val="212121"/>
        </w:rPr>
        <w:t>lives, from keeping in touch with loved ones to consuming news and entertainment</w:t>
      </w:r>
      <w:r>
        <w:rPr>
          <w:color w:val="212121"/>
          <w:spacing w:val="1"/>
        </w:rPr>
        <w:t> </w:t>
      </w:r>
      <w:r>
        <w:rPr>
          <w:color w:val="212121"/>
        </w:rPr>
        <w:t>(Nielsen, 2014).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119" w:right="247"/>
      </w:pPr>
      <w:r>
        <w:rPr>
          <w:color w:val="212121"/>
        </w:rPr>
        <w:t>Social</w:t>
      </w:r>
      <w:r>
        <w:rPr>
          <w:color w:val="212121"/>
          <w:spacing w:val="-3"/>
        </w:rPr>
        <w:t> </w:t>
      </w:r>
      <w:r>
        <w:rPr>
          <w:color w:val="212121"/>
        </w:rPr>
        <w:t>media</w:t>
      </w:r>
      <w:r>
        <w:rPr>
          <w:color w:val="212121"/>
          <w:spacing w:val="-2"/>
        </w:rPr>
        <w:t> </w:t>
      </w:r>
      <w:r>
        <w:rPr>
          <w:color w:val="212121"/>
        </w:rPr>
        <w:t>platforms</w:t>
      </w:r>
      <w:r>
        <w:rPr>
          <w:color w:val="212121"/>
          <w:spacing w:val="-2"/>
        </w:rPr>
        <w:t> </w:t>
      </w:r>
      <w:r>
        <w:rPr>
          <w:color w:val="212121"/>
        </w:rPr>
        <w:t>offer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dynamic</w:t>
      </w:r>
      <w:r>
        <w:rPr>
          <w:color w:val="212121"/>
          <w:spacing w:val="-2"/>
        </w:rPr>
        <w:t> </w:t>
      </w:r>
      <w:r>
        <w:rPr>
          <w:color w:val="212121"/>
        </w:rPr>
        <w:t>environment</w:t>
      </w:r>
      <w:r>
        <w:rPr>
          <w:color w:val="212121"/>
          <w:spacing w:val="-2"/>
        </w:rPr>
        <w:t> </w:t>
      </w:r>
      <w:r>
        <w:rPr>
          <w:color w:val="212121"/>
        </w:rPr>
        <w:t>conducive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3"/>
        </w:rPr>
        <w:t> </w:t>
      </w:r>
      <w:r>
        <w:rPr>
          <w:color w:val="212121"/>
        </w:rPr>
        <w:t>principles.</w:t>
      </w:r>
      <w:r>
        <w:rPr>
          <w:color w:val="212121"/>
          <w:spacing w:val="-2"/>
        </w:rPr>
        <w:t> </w:t>
      </w:r>
      <w:r>
        <w:rPr>
          <w:color w:val="212121"/>
        </w:rPr>
        <w:t>These</w:t>
      </w:r>
      <w:r>
        <w:rPr>
          <w:color w:val="212121"/>
          <w:spacing w:val="-64"/>
        </w:rPr>
        <w:t> </w:t>
      </w:r>
      <w:r>
        <w:rPr>
          <w:color w:val="212121"/>
        </w:rPr>
        <w:t>platforms allow interactions that nurture knowledge evolution through cognitive processes</w:t>
      </w:r>
      <w:r>
        <w:rPr>
          <w:color w:val="212121"/>
          <w:spacing w:val="1"/>
        </w:rPr>
        <w:t> </w:t>
      </w:r>
      <w:r>
        <w:rPr>
          <w:color w:val="212121"/>
        </w:rPr>
        <w:t>like assimilation and accommodation.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427"/>
      </w:pPr>
      <w:r>
        <w:rPr>
          <w:color w:val="212121"/>
        </w:rPr>
        <w:t>They emphasize communal interaction and shared activity, fostering both cognitive and</w:t>
      </w:r>
      <w:r>
        <w:rPr>
          <w:color w:val="212121"/>
          <w:spacing w:val="1"/>
        </w:rPr>
        <w:t> </w:t>
      </w:r>
      <w:r>
        <w:rPr>
          <w:color w:val="212121"/>
        </w:rPr>
        <w:t>socio-cultural constructivism. This shared activity promotes understanding and exploration</w:t>
      </w:r>
      <w:r>
        <w:rPr>
          <w:color w:val="212121"/>
          <w:spacing w:val="-65"/>
        </w:rPr>
        <w:t> </w:t>
      </w:r>
      <w:r>
        <w:rPr>
          <w:color w:val="212121"/>
        </w:rPr>
        <w:t>beyond individual perspectives, enhancing social-emotional learning (Gehlbach, 2010).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119" w:right="302"/>
      </w:pPr>
      <w:r>
        <w:rPr>
          <w:color w:val="212121"/>
        </w:rPr>
        <w:t>A standout advantage of social media in an educational context is its capacity to extend</w:t>
      </w:r>
      <w:r>
        <w:rPr>
          <w:color w:val="212121"/>
          <w:spacing w:val="1"/>
        </w:rPr>
        <w:t> </w:t>
      </w:r>
      <w:r>
        <w:rPr>
          <w:color w:val="212121"/>
        </w:rPr>
        <w:t>beyond traditional classroom confines. As the material indicates, these platforms can foster</w:t>
      </w:r>
      <w:r>
        <w:rPr>
          <w:color w:val="212121"/>
          <w:spacing w:val="-65"/>
        </w:rPr>
        <w:t> </w:t>
      </w:r>
      <w:r>
        <w:rPr>
          <w:color w:val="212121"/>
        </w:rPr>
        <w:t>more inclusive learning, bridging diverse learner groups.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line="352" w:lineRule="auto" w:before="80"/>
        <w:ind w:left="119" w:right="342"/>
      </w:pPr>
      <w:r>
        <w:rPr>
          <w:color w:val="212121"/>
        </w:rPr>
        <w:t>This inclusivity can equalize learning opportunities, potentially diminishing biases based on</w:t>
      </w:r>
      <w:r>
        <w:rPr>
          <w:color w:val="212121"/>
          <w:spacing w:val="-64"/>
        </w:rPr>
        <w:t> </w:t>
      </w:r>
      <w:r>
        <w:rPr>
          <w:color w:val="212121"/>
        </w:rPr>
        <w:t>factors like race or socio-economic status, resonating with Kegan’s (1982) concept of</w:t>
      </w:r>
      <w:r>
        <w:rPr>
          <w:color w:val="212121"/>
          <w:spacing w:val="1"/>
        </w:rPr>
        <w:t> </w:t>
      </w:r>
      <w:r>
        <w:rPr>
          <w:color w:val="212121"/>
        </w:rPr>
        <w:t>“recruitability.”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2" w:lineRule="auto"/>
        <w:ind w:left="119" w:right="341"/>
      </w:pPr>
      <w:r>
        <w:rPr>
          <w:color w:val="212121"/>
        </w:rPr>
        <w:t>However, there are challenges. While social media’s potential in learning is vast, its</w:t>
      </w:r>
      <w:r>
        <w:rPr>
          <w:color w:val="212121"/>
          <w:spacing w:val="1"/>
        </w:rPr>
        <w:t> </w:t>
      </w:r>
      <w:r>
        <w:rPr>
          <w:color w:val="212121"/>
        </w:rPr>
        <w:t>practical application necessitates intention and guidance. Cuban, Kirkpatrick, and Peck</w:t>
      </w:r>
      <w:r>
        <w:rPr>
          <w:color w:val="212121"/>
          <w:spacing w:val="1"/>
        </w:rPr>
        <w:t> </w:t>
      </w:r>
      <w:r>
        <w:rPr>
          <w:color w:val="212121"/>
        </w:rPr>
        <w:t>(2001) note that certain educators and students are hesitant about integrating social media</w:t>
      </w:r>
      <w:r>
        <w:rPr>
          <w:color w:val="212121"/>
          <w:spacing w:val="-64"/>
        </w:rPr>
        <w:t> </w:t>
      </w:r>
      <w:r>
        <w:rPr>
          <w:color w:val="212121"/>
        </w:rPr>
        <w:t>into educational contexts.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7" w:lineRule="auto"/>
        <w:ind w:left="119" w:right="248"/>
        <w:jc w:val="both"/>
      </w:pPr>
      <w:r>
        <w:rPr>
          <w:color w:val="212121"/>
        </w:rPr>
        <w:t>This hesitancy can stem from technological complexities or potential distractions. Yet, when</w:t>
      </w:r>
      <w:r>
        <w:rPr>
          <w:color w:val="212121"/>
          <w:spacing w:val="-64"/>
        </w:rPr>
        <w:t> </w:t>
      </w:r>
      <w:r>
        <w:rPr>
          <w:color w:val="212121"/>
        </w:rPr>
        <w:t>harnessed</w:t>
      </w:r>
      <w:r>
        <w:rPr>
          <w:color w:val="212121"/>
          <w:spacing w:val="-4"/>
        </w:rPr>
        <w:t> </w:t>
      </w:r>
      <w:r>
        <w:rPr>
          <w:color w:val="212121"/>
        </w:rPr>
        <w:t>effectively,</w:t>
      </w:r>
      <w:r>
        <w:rPr>
          <w:color w:val="212121"/>
          <w:spacing w:val="-3"/>
        </w:rPr>
        <w:t> </w:t>
      </w:r>
      <w:r>
        <w:rPr>
          <w:color w:val="212121"/>
        </w:rPr>
        <w:t>social</w:t>
      </w:r>
      <w:r>
        <w:rPr>
          <w:color w:val="212121"/>
          <w:spacing w:val="-4"/>
        </w:rPr>
        <w:t> </w:t>
      </w:r>
      <w:r>
        <w:rPr>
          <w:color w:val="212121"/>
        </w:rPr>
        <w:t>media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4"/>
        </w:rPr>
        <w:t> </w:t>
      </w:r>
      <w:r>
        <w:rPr>
          <w:color w:val="212121"/>
        </w:rPr>
        <w:t>provide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rich</w:t>
      </w:r>
      <w:r>
        <w:rPr>
          <w:color w:val="212121"/>
          <w:spacing w:val="-4"/>
        </w:rPr>
        <w:t> </w:t>
      </w:r>
      <w:r>
        <w:rPr>
          <w:color w:val="212121"/>
        </w:rPr>
        <w:t>environment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4"/>
        </w:rPr>
        <w:t> </w:t>
      </w:r>
      <w:r>
        <w:rPr>
          <w:color w:val="212121"/>
        </w:rPr>
        <w:t>collaborative</w:t>
      </w:r>
      <w:r>
        <w:rPr>
          <w:color w:val="212121"/>
          <w:spacing w:val="-3"/>
        </w:rPr>
        <w:t> </w:t>
      </w:r>
      <w:r>
        <w:rPr>
          <w:color w:val="212121"/>
        </w:rPr>
        <w:t>learning</w:t>
      </w:r>
      <w:r>
        <w:rPr>
          <w:color w:val="212121"/>
          <w:spacing w:val="-64"/>
        </w:rPr>
        <w:t> </w:t>
      </w:r>
      <w:r>
        <w:rPr>
          <w:color w:val="212121"/>
        </w:rPr>
        <w:t>and interpersonal development, fostering a deeper understanding of content.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2" w:lineRule="auto"/>
        <w:ind w:left="119" w:right="303"/>
      </w:pPr>
      <w:r>
        <w:rPr>
          <w:color w:val="212121"/>
        </w:rPr>
        <w:t>In essence, the rise of social media aligns seamlessly with constructivist philosophies.</w:t>
      </w:r>
      <w:r>
        <w:rPr>
          <w:color w:val="212121"/>
          <w:spacing w:val="1"/>
        </w:rPr>
        <w:t> </w:t>
      </w:r>
      <w:r>
        <w:rPr>
          <w:color w:val="212121"/>
        </w:rPr>
        <w:t>Social media platforms act as tools for everyday cognition, merging daily social interactions</w:t>
      </w:r>
      <w:r>
        <w:rPr>
          <w:color w:val="212121"/>
          <w:spacing w:val="-64"/>
        </w:rPr>
        <w:t> </w:t>
      </w:r>
      <w:r>
        <w:rPr>
          <w:color w:val="212121"/>
        </w:rPr>
        <w:t>with the academic world, and providing avenues for diverse, interactive, and engaging</w:t>
      </w:r>
      <w:r>
        <w:rPr>
          <w:color w:val="212121"/>
          <w:spacing w:val="1"/>
        </w:rPr>
        <w:t> </w:t>
      </w:r>
      <w:r>
        <w:rPr>
          <w:color w:val="212121"/>
        </w:rPr>
        <w:t>learning experiences.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1"/>
        <w:jc w:val="both"/>
      </w:pPr>
      <w:r>
        <w:rPr/>
        <w:pict>
          <v:rect style="position:absolute;margin-left:59.249996pt;margin-top:22.319208pt;width:493.499961pt;height:.75pt;mso-position-horizontal-relative:page;mso-position-vertical-relative:paragraph;z-index:-15660544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Criticisms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Jean</w:t>
      </w:r>
      <w:r>
        <w:rPr>
          <w:color w:val="212121"/>
          <w:spacing w:val="-1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Theories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Concepts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Heading2"/>
        <w:jc w:val="both"/>
      </w:pPr>
      <w:r>
        <w:rPr>
          <w:color w:val="212121"/>
        </w:rPr>
        <w:t>Criticisms of Research Methods</w:t>
      </w:r>
    </w:p>
    <w:p>
      <w:pPr>
        <w:pStyle w:val="BodyText"/>
        <w:spacing w:before="11"/>
        <w:rPr>
          <w:rFonts w:ascii="Arial"/>
          <w:b/>
          <w:sz w:val="9"/>
        </w:rPr>
      </w:pPr>
      <w:r>
        <w:rPr/>
        <w:pict>
          <v:rect style="position:absolute;margin-left:59.249996pt;margin-top:7.677877pt;width:493.499961pt;height:.75pt;mso-position-horizontal-relative:page;mso-position-vertical-relative:paragraph;z-index:-15660032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357" w:lineRule="auto" w:before="151" w:after="0"/>
        <w:ind w:left="719" w:right="360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Small sample size</w:t>
      </w:r>
      <w:r>
        <w:rPr>
          <w:color w:val="212121"/>
          <w:sz w:val="24"/>
        </w:rPr>
        <w:t>: Piaget often used small, non-representative samples, frequently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including only his own children or those from similar backgrounds (European children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from families of high socio-economic status). This limits the generalizability of his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findings (Lourenço &amp; Machado, 1996).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352" w:lineRule="auto" w:before="0" w:after="0"/>
        <w:ind w:left="719" w:right="257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Potential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researcher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bias</w:t>
      </w:r>
      <w:r>
        <w:rPr>
          <w:color w:val="212121"/>
          <w:sz w:val="24"/>
        </w:rPr>
        <w:t>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Piaget’s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methods,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including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studying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his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own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children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conducting solo observations, risked subjective interpretation.</w:t>
      </w:r>
    </w:p>
    <w:p>
      <w:pPr>
        <w:pStyle w:val="BodyText"/>
        <w:spacing w:line="352" w:lineRule="auto"/>
        <w:ind w:left="719" w:right="436"/>
      </w:pPr>
      <w:r>
        <w:rPr>
          <w:color w:val="212121"/>
        </w:rPr>
        <w:t>The lack of inter-rater reliability and potential issues with clinical interviews (e.g.,</w:t>
      </w:r>
      <w:r>
        <w:rPr>
          <w:color w:val="212121"/>
          <w:spacing w:val="1"/>
        </w:rPr>
        <w:t> </w:t>
      </w:r>
      <w:r>
        <w:rPr>
          <w:color w:val="212121"/>
        </w:rPr>
        <w:t>children misunderstanding questions or trying to please the experimenter) may have</w:t>
      </w:r>
      <w:r>
        <w:rPr>
          <w:color w:val="212121"/>
          <w:spacing w:val="-64"/>
        </w:rPr>
        <w:t> </w:t>
      </w:r>
      <w:r>
        <w:rPr>
          <w:color w:val="212121"/>
        </w:rPr>
        <w:t>led to biased or inaccurate conclusions.</w:t>
      </w:r>
    </w:p>
    <w:p>
      <w:pPr>
        <w:pStyle w:val="BodyText"/>
        <w:rPr>
          <w:sz w:val="21"/>
        </w:rPr>
      </w:pPr>
    </w:p>
    <w:p>
      <w:pPr>
        <w:pStyle w:val="BodyText"/>
        <w:spacing w:line="352" w:lineRule="auto"/>
        <w:ind w:left="719" w:right="729"/>
      </w:pPr>
      <w:r>
        <w:rPr>
          <w:color w:val="212121"/>
        </w:rPr>
        <w:t>Using multiple researchers and more standardized methods could have improved</w:t>
      </w:r>
      <w:r>
        <w:rPr>
          <w:color w:val="212121"/>
          <w:spacing w:val="-65"/>
        </w:rPr>
        <w:t> </w:t>
      </w:r>
      <w:r>
        <w:rPr>
          <w:color w:val="212121"/>
        </w:rPr>
        <w:t>reliability (Donaldson, 1978).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352" w:lineRule="auto" w:before="80" w:after="0"/>
        <w:ind w:left="719" w:right="666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Age-related issues</w:t>
      </w:r>
      <w:r>
        <w:rPr>
          <w:color w:val="212121"/>
          <w:sz w:val="24"/>
        </w:rPr>
        <w:t>: Some critics argue that Piaget underestimated the cognitive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abilities of younger children. This may be due to the complex language used in his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tasks,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which could have masked children’s true understanding.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352" w:lineRule="auto" w:before="13" w:after="0"/>
        <w:ind w:left="719" w:right="177" w:hanging="265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Cultural limitations</w:t>
      </w:r>
      <w:r>
        <w:rPr>
          <w:color w:val="212121"/>
          <w:sz w:val="24"/>
        </w:rPr>
        <w:t>: Piaget’s research was primarily conducted with Western,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educated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children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from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relatively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affluent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backgrounds.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This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raises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questions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about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universality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his developmental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stages across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different cultures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(Rogoff, 2003).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357" w:lineRule="auto" w:before="0" w:after="0"/>
        <w:ind w:left="719" w:right="583" w:hanging="265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Task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design</w:t>
      </w:r>
      <w:r>
        <w:rPr>
          <w:color w:val="212121"/>
          <w:sz w:val="24"/>
        </w:rPr>
        <w:t>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Some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Piaget’s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tasks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may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have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been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too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abstract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or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removed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from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children’s everyday experiences. This could have led to underestimating children’s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actual cognitive abilities in more familiar contexts.</w:t>
      </w:r>
    </w:p>
    <w:p>
      <w:pPr>
        <w:pStyle w:val="BodyText"/>
        <w:spacing w:line="352" w:lineRule="auto"/>
        <w:ind w:left="719" w:right="199"/>
        <w:jc w:val="both"/>
      </w:pPr>
      <w:r>
        <w:rPr>
          <w:color w:val="212121"/>
        </w:rPr>
        <w:t>As several studies have shown Piaget underestimated the abilities of children because</w:t>
      </w:r>
      <w:r>
        <w:rPr>
          <w:color w:val="212121"/>
          <w:spacing w:val="-64"/>
        </w:rPr>
        <w:t> </w:t>
      </w:r>
      <w:r>
        <w:rPr>
          <w:color w:val="212121"/>
        </w:rPr>
        <w:t>his</w:t>
      </w:r>
      <w:r>
        <w:rPr>
          <w:color w:val="212121"/>
          <w:spacing w:val="-1"/>
        </w:rPr>
        <w:t> </w:t>
      </w:r>
      <w:r>
        <w:rPr>
          <w:color w:val="212121"/>
        </w:rPr>
        <w:t>tests were</w:t>
      </w:r>
      <w:r>
        <w:rPr>
          <w:color w:val="212121"/>
          <w:spacing w:val="-1"/>
        </w:rPr>
        <w:t> </w:t>
      </w:r>
      <w:r>
        <w:rPr>
          <w:color w:val="212121"/>
        </w:rPr>
        <w:t>sometimes confusing or</w:t>
      </w:r>
      <w:r>
        <w:rPr>
          <w:color w:val="212121"/>
          <w:spacing w:val="-1"/>
        </w:rPr>
        <w:t> </w:t>
      </w:r>
      <w:r>
        <w:rPr>
          <w:color w:val="212121"/>
        </w:rPr>
        <w:t>difficult to understand</w:t>
      </w:r>
      <w:r>
        <w:rPr>
          <w:color w:val="212121"/>
          <w:spacing w:val="-1"/>
        </w:rPr>
        <w:t> </w:t>
      </w:r>
      <w:r>
        <w:rPr>
          <w:color w:val="212121"/>
        </w:rPr>
        <w:t>(e.g.,</w:t>
      </w:r>
      <w:r>
        <w:rPr>
          <w:color w:val="212121"/>
          <w:spacing w:val="-1"/>
        </w:rPr>
        <w:t> </w:t>
      </w:r>
      <w:hyperlink r:id="rId13">
        <w:r>
          <w:rPr>
            <w:color w:val="212121"/>
            <w:u w:val="single" w:color="212121"/>
          </w:rPr>
          <w:t>Hu</w:t>
        </w:r>
        <w:r>
          <w:rPr>
            <w:color w:val="212121"/>
          </w:rPr>
          <w:t>g</w:t>
        </w:r>
        <w:r>
          <w:rPr>
            <w:color w:val="212121"/>
            <w:u w:val="single" w:color="212121"/>
          </w:rPr>
          <w:t>hes</w:t>
        </w:r>
      </w:hyperlink>
      <w:r>
        <w:rPr>
          <w:color w:val="212121"/>
        </w:rPr>
        <w:t>, 1975).</w:t>
      </w:r>
    </w:p>
    <w:p>
      <w:pPr>
        <w:pStyle w:val="Heading2"/>
        <w:spacing w:before="219"/>
      </w:pPr>
      <w:r>
        <w:rPr/>
        <w:pict>
          <v:rect style="position:absolute;margin-left:59.249996pt;margin-top:31.862177pt;width:493.499961pt;height:.75pt;mso-position-horizontal-relative:page;mso-position-vertical-relative:paragraph;z-index:-1565952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Challenges to Key Concepts and Theories</w:t>
      </w:r>
    </w:p>
    <w:p>
      <w:pPr>
        <w:pStyle w:val="Heading4"/>
        <w:spacing w:after="84"/>
      </w:pPr>
      <w:r>
        <w:rPr>
          <w:color w:val="212121"/>
        </w:rPr>
        <w:t>Fixed developmental stages</w:t>
      </w:r>
    </w:p>
    <w:p>
      <w:pPr>
        <w:pStyle w:val="BodyText"/>
        <w:spacing w:line="20" w:lineRule="exact"/>
        <w:ind w:left="12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93.5pt;height:.75pt;mso-position-horizontal-relative:char;mso-position-vertical-relative:line" coordorigin="0,0" coordsize="9870,15">
            <v:rect style="position:absolute;left:0;top:0;width:987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line="352" w:lineRule="auto" w:before="175"/>
        <w:ind w:left="119"/>
      </w:pP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stages</w:t>
      </w:r>
      <w:r>
        <w:rPr>
          <w:color w:val="212121"/>
          <w:spacing w:val="-2"/>
        </w:rPr>
        <w:t> </w:t>
      </w:r>
      <w:r>
        <w:rPr>
          <w:color w:val="212121"/>
        </w:rPr>
        <w:t>real?</w:t>
      </w:r>
      <w:r>
        <w:rPr>
          <w:color w:val="212121"/>
          <w:spacing w:val="-1"/>
        </w:rPr>
        <w:t> </w:t>
      </w:r>
      <w:hyperlink r:id="rId32">
        <w:r>
          <w:rPr>
            <w:color w:val="212121"/>
            <w:u w:val="single" w:color="212121"/>
          </w:rPr>
          <w:t>V</w:t>
        </w:r>
        <w:r>
          <w:rPr>
            <w:color w:val="212121"/>
          </w:rPr>
          <w:t>y</w:t>
        </w:r>
        <w:r>
          <w:rPr>
            <w:color w:val="212121"/>
            <w:u w:val="single" w:color="212121"/>
          </w:rPr>
          <w:t>gotsky</w:t>
        </w:r>
        <w:r>
          <w:rPr>
            <w:color w:val="212121"/>
            <w:spacing w:val="-3"/>
          </w:rPr>
          <w:t> </w:t>
        </w:r>
      </w:hyperlink>
      <w:r>
        <w:rPr>
          <w:color w:val="212121"/>
        </w:rPr>
        <w:t>and</w:t>
      </w:r>
      <w:r>
        <w:rPr>
          <w:color w:val="212121"/>
          <w:spacing w:val="-2"/>
        </w:rPr>
        <w:t> </w:t>
      </w:r>
      <w:hyperlink r:id="rId33">
        <w:r>
          <w:rPr>
            <w:color w:val="212121"/>
            <w:u w:val="single" w:color="212121"/>
          </w:rPr>
          <w:t>Bruner</w:t>
        </w:r>
        <w:r>
          <w:rPr>
            <w:color w:val="212121"/>
            <w:spacing w:val="-3"/>
          </w:rPr>
          <w:t> </w:t>
        </w:r>
      </w:hyperlink>
      <w:r>
        <w:rPr>
          <w:color w:val="212121"/>
        </w:rPr>
        <w:t>would</w:t>
      </w:r>
      <w:r>
        <w:rPr>
          <w:color w:val="212121"/>
          <w:spacing w:val="-1"/>
        </w:rPr>
        <w:t> </w:t>
      </w:r>
      <w:r>
        <w:rPr>
          <w:color w:val="212121"/>
        </w:rPr>
        <w:t>rather</w:t>
      </w:r>
      <w:r>
        <w:rPr>
          <w:color w:val="212121"/>
          <w:spacing w:val="-2"/>
        </w:rPr>
        <w:t> </w:t>
      </w:r>
      <w:r>
        <w:rPr>
          <w:color w:val="212121"/>
        </w:rPr>
        <w:t>not</w:t>
      </w:r>
      <w:r>
        <w:rPr>
          <w:color w:val="212121"/>
          <w:spacing w:val="-1"/>
        </w:rPr>
        <w:t> </w:t>
      </w:r>
      <w:r>
        <w:rPr>
          <w:color w:val="212121"/>
        </w:rPr>
        <w:t>talk</w:t>
      </w:r>
      <w:r>
        <w:rPr>
          <w:color w:val="212121"/>
          <w:spacing w:val="-2"/>
        </w:rPr>
        <w:t> </w:t>
      </w:r>
      <w:r>
        <w:rPr>
          <w:color w:val="212121"/>
        </w:rPr>
        <w:t>about</w:t>
      </w:r>
      <w:r>
        <w:rPr>
          <w:color w:val="212121"/>
          <w:spacing w:val="-1"/>
        </w:rPr>
        <w:t> </w:t>
      </w:r>
      <w:r>
        <w:rPr>
          <w:color w:val="212121"/>
        </w:rPr>
        <w:t>stages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1"/>
        </w:rPr>
        <w:t> </w:t>
      </w:r>
      <w:r>
        <w:rPr>
          <w:color w:val="212121"/>
        </w:rPr>
        <w:t>all,</w:t>
      </w:r>
      <w:r>
        <w:rPr>
          <w:color w:val="212121"/>
          <w:spacing w:val="-2"/>
        </w:rPr>
        <w:t> </w:t>
      </w:r>
      <w:r>
        <w:rPr>
          <w:color w:val="212121"/>
        </w:rPr>
        <w:t>preferring</w:t>
      </w:r>
      <w:r>
        <w:rPr>
          <w:color w:val="212121"/>
          <w:spacing w:val="-63"/>
        </w:rPr>
        <w:t> </w:t>
      </w:r>
      <w:r>
        <w:rPr>
          <w:color w:val="212121"/>
        </w:rPr>
        <w:t>to see development as a continuous process.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119" w:right="275"/>
      </w:pPr>
      <w:r>
        <w:rPr>
          <w:color w:val="212121"/>
        </w:rPr>
        <w:t>Others have queried the age ranges of the stages. Some studies have shown that progress</w:t>
      </w:r>
      <w:r>
        <w:rPr>
          <w:color w:val="212121"/>
          <w:spacing w:val="-64"/>
        </w:rPr>
        <w:t> </w:t>
      </w:r>
      <w:r>
        <w:rPr>
          <w:color w:val="212121"/>
        </w:rPr>
        <w:t>to the</w:t>
      </w:r>
      <w:r>
        <w:rPr>
          <w:color w:val="212121"/>
          <w:spacing w:val="-1"/>
        </w:rPr>
        <w:t> </w:t>
      </w:r>
      <w:hyperlink r:id="rId17">
        <w:r>
          <w:rPr>
            <w:color w:val="212121"/>
            <w:u w:val="single" w:color="212121"/>
          </w:rPr>
          <w:t>formal o</w:t>
        </w:r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erational stage</w:t>
        </w:r>
      </w:hyperlink>
      <w:r>
        <w:rPr>
          <w:color w:val="212121"/>
        </w:rPr>
        <w:t> is not guaranteed.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2" w:lineRule="auto"/>
        <w:ind w:left="119" w:right="88"/>
      </w:pPr>
      <w:r>
        <w:rPr>
          <w:color w:val="212121"/>
        </w:rPr>
        <w:t>For example, Keating (1979) reported that 40-60% of college students fail at formal</w:t>
      </w:r>
      <w:r>
        <w:rPr>
          <w:color w:val="212121"/>
          <w:spacing w:val="1"/>
        </w:rPr>
        <w:t> </w:t>
      </w:r>
      <w:r>
        <w:rPr>
          <w:color w:val="212121"/>
        </w:rPr>
        <w:t>operational tasks, and Dasen (1994) states that only one-third of adults ever reach the formal</w:t>
      </w:r>
      <w:r>
        <w:rPr>
          <w:color w:val="212121"/>
          <w:spacing w:val="-64"/>
        </w:rPr>
        <w:t> </w:t>
      </w:r>
      <w:r>
        <w:rPr>
          <w:color w:val="212121"/>
        </w:rPr>
        <w:t>operational stage.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119" w:right="102"/>
      </w:pPr>
      <w:r>
        <w:rPr>
          <w:color w:val="212121"/>
        </w:rPr>
        <w:t>Current developmental psychology has moved beyond seeing development as progressing</w:t>
      </w:r>
      <w:r>
        <w:rPr>
          <w:color w:val="212121"/>
          <w:spacing w:val="1"/>
        </w:rPr>
        <w:t> </w:t>
      </w:r>
      <w:r>
        <w:rPr>
          <w:color w:val="212121"/>
        </w:rPr>
        <w:t>through discrete, universal stages (as Piaget proposed) to view it as a more gradual, variable</w:t>
      </w:r>
      <w:r>
        <w:rPr>
          <w:color w:val="212121"/>
          <w:spacing w:val="-64"/>
        </w:rPr>
        <w:t> </w:t>
      </w:r>
      <w:r>
        <w:rPr>
          <w:color w:val="212121"/>
        </w:rPr>
        <w:t>process influenced by social, genetic, and cultural factors.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1200"/>
      </w:pPr>
      <w:r>
        <w:rPr>
          <w:color w:val="212121"/>
        </w:rPr>
        <w:t>Current</w:t>
      </w:r>
      <w:r>
        <w:rPr>
          <w:color w:val="212121"/>
          <w:spacing w:val="-2"/>
        </w:rPr>
        <w:t> </w:t>
      </w:r>
      <w:r>
        <w:rPr>
          <w:color w:val="212121"/>
        </w:rPr>
        <w:t>perspectives</w:t>
      </w:r>
      <w:r>
        <w:rPr>
          <w:color w:val="212121"/>
          <w:spacing w:val="-2"/>
        </w:rPr>
        <w:t> </w:t>
      </w:r>
      <w:r>
        <w:rPr>
          <w:color w:val="212121"/>
        </w:rPr>
        <w:t>acknowledge</w:t>
      </w:r>
      <w:r>
        <w:rPr>
          <w:color w:val="212121"/>
          <w:spacing w:val="-2"/>
        </w:rPr>
        <w:t> </w:t>
      </w:r>
      <w:r>
        <w:rPr>
          <w:color w:val="212121"/>
        </w:rPr>
        <w:t>greater</w:t>
      </w:r>
      <w:r>
        <w:rPr>
          <w:color w:val="212121"/>
          <w:spacing w:val="-2"/>
        </w:rPr>
        <w:t> </w:t>
      </w:r>
      <w:r>
        <w:rPr>
          <w:color w:val="212121"/>
        </w:rPr>
        <w:t>variability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timing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sequence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64"/>
        </w:rPr>
        <w:t> </w:t>
      </w:r>
      <w:r>
        <w:rPr>
          <w:color w:val="212121"/>
        </w:rPr>
        <w:t>developmental milestones.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119" w:right="700"/>
      </w:pPr>
      <w:r>
        <w:rPr>
          <w:color w:val="212121"/>
        </w:rPr>
        <w:t>There’s</w:t>
      </w:r>
      <w:r>
        <w:rPr>
          <w:color w:val="212121"/>
          <w:spacing w:val="-3"/>
        </w:rPr>
        <w:t> </w:t>
      </w:r>
      <w:r>
        <w:rPr>
          <w:color w:val="212121"/>
        </w:rPr>
        <w:t>greater</w:t>
      </w:r>
      <w:r>
        <w:rPr>
          <w:color w:val="212121"/>
          <w:spacing w:val="-2"/>
        </w:rPr>
        <w:t> </w:t>
      </w:r>
      <w:r>
        <w:rPr>
          <w:color w:val="212121"/>
        </w:rPr>
        <w:t>recognition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hyperlink r:id="rId34">
        <w:r>
          <w:rPr>
            <w:color w:val="212121"/>
            <w:u w:val="single" w:color="212121"/>
          </w:rPr>
          <w:t>brain’s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lasticity</w:t>
        </w:r>
      </w:hyperlink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potential</w:t>
      </w:r>
      <w:r>
        <w:rPr>
          <w:color w:val="212121"/>
          <w:spacing w:val="-2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cognitive</w:t>
      </w:r>
      <w:r>
        <w:rPr>
          <w:color w:val="212121"/>
          <w:spacing w:val="-2"/>
        </w:rPr>
        <w:t> </w:t>
      </w:r>
      <w:r>
        <w:rPr>
          <w:color w:val="212121"/>
        </w:rPr>
        <w:t>growth</w:t>
      </w:r>
      <w:r>
        <w:rPr>
          <w:color w:val="212121"/>
          <w:spacing w:val="-64"/>
        </w:rPr>
        <w:t> </w:t>
      </w:r>
      <w:r>
        <w:rPr>
          <w:color w:val="212121"/>
        </w:rPr>
        <w:t>throughout the lifespan.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9"/>
      </w:pPr>
      <w:r>
        <w:rPr>
          <w:color w:val="212121"/>
        </w:rPr>
        <w:t>This challenges the idea of fixed developmental endpoints proposed in stage theories.</w:t>
      </w:r>
    </w:p>
    <w:p>
      <w:pPr>
        <w:pStyle w:val="BodyText"/>
        <w:spacing w:before="5"/>
        <w:rPr>
          <w:sz w:val="29"/>
        </w:rPr>
      </w:pPr>
    </w:p>
    <w:p>
      <w:pPr>
        <w:pStyle w:val="Heading4"/>
        <w:spacing w:before="1"/>
      </w:pPr>
      <w:r>
        <w:rPr/>
        <w:pict>
          <v:shape style="position:absolute;margin-left:59.249996pt;margin-top:17.305893pt;width:493.5pt;height:.1pt;mso-position-horizontal-relative:page;mso-position-vertical-relative:paragraph;z-index:-15658496;mso-wrap-distance-left:0;mso-wrap-distance-right:0" coordorigin="1185,346" coordsize="9870,1" path="m1185,346l11055,346,1185,346xe" filled="true" fillcolor="#8e8e8e" stroked="false">
            <v:path arrowok="t"/>
            <v:fill type="solid"/>
            <w10:wrap type="topAndBottom"/>
          </v:shape>
        </w:pict>
      </w:r>
      <w:r>
        <w:rPr>
          <w:color w:val="212121"/>
        </w:rPr>
        <w:t>Culture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individual</w:t>
      </w:r>
      <w:r>
        <w:rPr>
          <w:color w:val="212121"/>
          <w:spacing w:val="-1"/>
        </w:rPr>
        <w:t> </w:t>
      </w:r>
      <w:r>
        <w:rPr>
          <w:color w:val="212121"/>
        </w:rPr>
        <w:t>differences</w:t>
      </w:r>
    </w:p>
    <w:p>
      <w:pPr>
        <w:spacing w:after="0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line="20" w:lineRule="exact"/>
        <w:ind w:left="12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93.5pt;height:.75pt;mso-position-horizontal-relative:char;mso-position-vertical-relative:line" coordorigin="0,0" coordsize="9870,15">
            <v:rect style="position:absolute;left:0;top:0;width:987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2"/>
        <w:rPr>
          <w:rFonts w:ascii="Arial"/>
          <w:b/>
          <w:i/>
          <w:sz w:val="7"/>
        </w:rPr>
      </w:pPr>
    </w:p>
    <w:p>
      <w:pPr>
        <w:pStyle w:val="BodyText"/>
        <w:spacing w:line="352" w:lineRule="auto" w:before="92"/>
        <w:ind w:left="119" w:right="181"/>
      </w:pPr>
      <w:r>
        <w:rPr>
          <w:color w:val="212121"/>
        </w:rPr>
        <w:t>The fact that the formal operational stage is not reached in all cultures and not all individuals</w:t>
      </w:r>
      <w:r>
        <w:rPr>
          <w:color w:val="212121"/>
          <w:spacing w:val="-65"/>
        </w:rPr>
        <w:t> </w:t>
      </w:r>
      <w:r>
        <w:rPr>
          <w:color w:val="212121"/>
        </w:rPr>
        <w:t>within cultures suggests that it might not be biologically based.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357" w:lineRule="auto" w:before="93"/>
        <w:ind w:left="719" w:right="425"/>
        <w:jc w:val="both"/>
      </w:pPr>
      <w:r>
        <w:rPr/>
        <w:pict>
          <v:shape style="position:absolute;margin-left:77.249992pt;margin-top:10.655183pt;width:3.75pt;height:3.75pt;mso-position-horizontal-relative:page;mso-position-vertical-relative:paragraph;z-index:15800320" coordorigin="1545,213" coordsize="75,75" path="m1587,288l1578,288,1573,287,1545,256,1545,246,1578,213,1587,213,1620,251,1620,256,1587,28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According to Piaget, the rate of cognitive development cannot be accelerated as it is</w:t>
      </w:r>
      <w:r>
        <w:rPr>
          <w:color w:val="212121"/>
          <w:spacing w:val="-64"/>
        </w:rPr>
        <w:t> </w:t>
      </w:r>
      <w:r>
        <w:rPr>
          <w:color w:val="212121"/>
        </w:rPr>
        <w:t>based</w:t>
      </w:r>
      <w:r>
        <w:rPr>
          <w:color w:val="212121"/>
          <w:spacing w:val="-3"/>
        </w:rPr>
        <w:t> </w:t>
      </w:r>
      <w:r>
        <w:rPr>
          <w:color w:val="212121"/>
        </w:rPr>
        <w:t>on</w:t>
      </w:r>
      <w:r>
        <w:rPr>
          <w:color w:val="212121"/>
          <w:spacing w:val="-3"/>
        </w:rPr>
        <w:t> </w:t>
      </w:r>
      <w:r>
        <w:rPr>
          <w:color w:val="212121"/>
        </w:rPr>
        <w:t>biological</w:t>
      </w:r>
      <w:r>
        <w:rPr>
          <w:color w:val="212121"/>
          <w:spacing w:val="-2"/>
        </w:rPr>
        <w:t> </w:t>
      </w:r>
      <w:r>
        <w:rPr>
          <w:color w:val="212121"/>
        </w:rPr>
        <w:t>processes</w:t>
      </w:r>
      <w:r>
        <w:rPr>
          <w:color w:val="212121"/>
          <w:spacing w:val="-3"/>
        </w:rPr>
        <w:t> </w:t>
      </w:r>
      <w:r>
        <w:rPr>
          <w:color w:val="212121"/>
        </w:rPr>
        <w:t>however,</w:t>
      </w:r>
      <w:r>
        <w:rPr>
          <w:color w:val="212121"/>
          <w:spacing w:val="-3"/>
        </w:rPr>
        <w:t> </w:t>
      </w:r>
      <w:r>
        <w:rPr>
          <w:color w:val="212121"/>
        </w:rPr>
        <w:t>direct</w:t>
      </w:r>
      <w:r>
        <w:rPr>
          <w:color w:val="212121"/>
          <w:spacing w:val="-2"/>
        </w:rPr>
        <w:t> </w:t>
      </w:r>
      <w:r>
        <w:rPr>
          <w:color w:val="212121"/>
        </w:rPr>
        <w:t>tuition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speed</w:t>
      </w:r>
      <w:r>
        <w:rPr>
          <w:color w:val="212121"/>
          <w:spacing w:val="-3"/>
        </w:rPr>
        <w:t> </w:t>
      </w:r>
      <w:r>
        <w:rPr>
          <w:color w:val="212121"/>
        </w:rPr>
        <w:t>up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development</w:t>
      </w:r>
      <w:r>
        <w:rPr>
          <w:color w:val="212121"/>
          <w:spacing w:val="-65"/>
        </w:rPr>
        <w:t> </w:t>
      </w:r>
      <w:r>
        <w:rPr>
          <w:color w:val="212121"/>
        </w:rPr>
        <w:t>which suggests that it is not entirely based on biological factors.</w:t>
      </w:r>
    </w:p>
    <w:p>
      <w:pPr>
        <w:pStyle w:val="BodyText"/>
        <w:spacing w:line="352" w:lineRule="auto"/>
        <w:ind w:left="719" w:right="269"/>
      </w:pPr>
      <w:r>
        <w:rPr/>
        <w:pict>
          <v:shape style="position:absolute;margin-left:77.249992pt;margin-top:6.005178pt;width:3.75pt;height:3.75pt;mso-position-horizontal-relative:page;mso-position-vertical-relative:paragraph;z-index:1580083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Because Piaget concentrated on the universal stages of cognitive development and</w:t>
      </w:r>
      <w:r>
        <w:rPr>
          <w:color w:val="212121"/>
          <w:spacing w:val="1"/>
        </w:rPr>
        <w:t> </w:t>
      </w:r>
      <w:r>
        <w:rPr>
          <w:color w:val="212121"/>
        </w:rPr>
        <w:t>biological</w:t>
      </w:r>
      <w:r>
        <w:rPr>
          <w:color w:val="212121"/>
          <w:spacing w:val="-2"/>
        </w:rPr>
        <w:t> </w:t>
      </w:r>
      <w:r>
        <w:rPr>
          <w:color w:val="212121"/>
        </w:rPr>
        <w:t>maturation,</w:t>
      </w:r>
      <w:r>
        <w:rPr>
          <w:color w:val="212121"/>
          <w:spacing w:val="-2"/>
        </w:rPr>
        <w:t> </w:t>
      </w:r>
      <w:r>
        <w:rPr>
          <w:color w:val="212121"/>
        </w:rPr>
        <w:t>he</w:t>
      </w:r>
      <w:r>
        <w:rPr>
          <w:color w:val="212121"/>
          <w:spacing w:val="-1"/>
        </w:rPr>
        <w:t> </w:t>
      </w:r>
      <w:r>
        <w:rPr>
          <w:color w:val="212121"/>
        </w:rPr>
        <w:t>failed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1"/>
        </w:rPr>
        <w:t> </w:t>
      </w:r>
      <w:r>
        <w:rPr>
          <w:color w:val="212121"/>
        </w:rPr>
        <w:t>consider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effect</w:t>
      </w:r>
      <w:r>
        <w:rPr>
          <w:color w:val="212121"/>
          <w:spacing w:val="-1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social</w:t>
      </w:r>
      <w:r>
        <w:rPr>
          <w:color w:val="212121"/>
          <w:spacing w:val="-2"/>
        </w:rPr>
        <w:t> </w:t>
      </w:r>
      <w:r>
        <w:rPr>
          <w:color w:val="212121"/>
        </w:rPr>
        <w:t>setting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culture</w:t>
      </w:r>
      <w:r>
        <w:rPr>
          <w:color w:val="212121"/>
          <w:spacing w:val="-64"/>
        </w:rPr>
        <w:t> </w:t>
      </w:r>
      <w:r>
        <w:rPr>
          <w:color w:val="212121"/>
        </w:rPr>
        <w:t>may have on cognitive development.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52" w:lineRule="auto" w:before="1"/>
        <w:ind w:left="119" w:right="436"/>
      </w:pPr>
      <w:r>
        <w:rPr>
          <w:color w:val="212121"/>
        </w:rPr>
        <w:t>Cross-cultural studies show that the stages of development (except the formal operational</w:t>
      </w:r>
      <w:r>
        <w:rPr>
          <w:color w:val="212121"/>
          <w:spacing w:val="-64"/>
        </w:rPr>
        <w:t> </w:t>
      </w:r>
      <w:r>
        <w:rPr>
          <w:color w:val="212121"/>
        </w:rPr>
        <w:t>stage) occur in the same order in all cultures suggesting that cognitive development is a</w:t>
      </w:r>
      <w:r>
        <w:rPr>
          <w:color w:val="212121"/>
          <w:spacing w:val="1"/>
        </w:rPr>
        <w:t> </w:t>
      </w:r>
      <w:r>
        <w:rPr>
          <w:color w:val="212121"/>
        </w:rPr>
        <w:t>product of a biological maturation process.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7" w:lineRule="auto" w:before="1"/>
        <w:ind w:left="119"/>
      </w:pPr>
      <w:r>
        <w:rPr>
          <w:color w:val="212121"/>
        </w:rPr>
        <w:t>However, the age at which the stages are reached varies between cultures and individuals</w:t>
      </w:r>
      <w:r>
        <w:rPr>
          <w:color w:val="212121"/>
          <w:spacing w:val="1"/>
        </w:rPr>
        <w:t> </w:t>
      </w:r>
      <w:r>
        <w:rPr>
          <w:color w:val="212121"/>
        </w:rPr>
        <w:t>which</w:t>
      </w:r>
      <w:r>
        <w:rPr>
          <w:color w:val="212121"/>
          <w:spacing w:val="-2"/>
        </w:rPr>
        <w:t> </w:t>
      </w:r>
      <w:r>
        <w:rPr>
          <w:color w:val="212121"/>
        </w:rPr>
        <w:t>suggests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social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cultural</w:t>
      </w:r>
      <w:r>
        <w:rPr>
          <w:color w:val="212121"/>
          <w:spacing w:val="-2"/>
        </w:rPr>
        <w:t> </w:t>
      </w:r>
      <w:r>
        <w:rPr>
          <w:color w:val="212121"/>
        </w:rPr>
        <w:t>factors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individual</w:t>
      </w:r>
      <w:r>
        <w:rPr>
          <w:color w:val="212121"/>
          <w:spacing w:val="-2"/>
        </w:rPr>
        <w:t> </w:t>
      </w:r>
      <w:r>
        <w:rPr>
          <w:color w:val="212121"/>
        </w:rPr>
        <w:t>differences</w:t>
      </w:r>
      <w:r>
        <w:rPr>
          <w:color w:val="212121"/>
          <w:spacing w:val="-2"/>
        </w:rPr>
        <w:t> </w:t>
      </w:r>
      <w:r>
        <w:rPr>
          <w:color w:val="212121"/>
        </w:rPr>
        <w:t>influence</w:t>
      </w:r>
      <w:r>
        <w:rPr>
          <w:color w:val="212121"/>
          <w:spacing w:val="-2"/>
        </w:rPr>
        <w:t> </w:t>
      </w:r>
      <w:r>
        <w:rPr>
          <w:color w:val="212121"/>
        </w:rPr>
        <w:t>cognitive</w:t>
      </w:r>
      <w:r>
        <w:rPr>
          <w:color w:val="212121"/>
          <w:spacing w:val="-63"/>
        </w:rPr>
        <w:t> </w:t>
      </w:r>
      <w:r>
        <w:rPr>
          <w:color w:val="212121"/>
        </w:rPr>
        <w:t>development.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119" w:right="129"/>
      </w:pPr>
      <w:r>
        <w:rPr>
          <w:color w:val="212121"/>
        </w:rPr>
        <w:t>Dasen (1994) cites studies he conducted in remote parts of the central Australian desert with</w:t>
      </w:r>
      <w:r>
        <w:rPr>
          <w:color w:val="212121"/>
          <w:spacing w:val="-64"/>
        </w:rPr>
        <w:t> </w:t>
      </w:r>
      <w:r>
        <w:rPr>
          <w:color w:val="212121"/>
        </w:rPr>
        <w:t>8—to 14-year-old Indigenous Australians.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 w:before="1"/>
        <w:ind w:left="119" w:right="328"/>
      </w:pPr>
      <w:r>
        <w:rPr>
          <w:color w:val="212121"/>
        </w:rPr>
        <w:t>He gave them conservation of liquid tasks and spatial awareness tasks. He found that the</w:t>
      </w:r>
      <w:r>
        <w:rPr>
          <w:color w:val="212121"/>
          <w:spacing w:val="1"/>
        </w:rPr>
        <w:t> </w:t>
      </w:r>
      <w:r>
        <w:rPr>
          <w:color w:val="212121"/>
        </w:rPr>
        <w:t>ability to conserve came later in the Aboriginal children, between the ages of 10 and 13 (as</w:t>
      </w:r>
      <w:r>
        <w:rPr>
          <w:color w:val="212121"/>
          <w:spacing w:val="-64"/>
        </w:rPr>
        <w:t> </w:t>
      </w:r>
      <w:r>
        <w:rPr>
          <w:color w:val="212121"/>
        </w:rPr>
        <w:t>opposed</w:t>
      </w:r>
      <w:r>
        <w:rPr>
          <w:color w:val="212121"/>
          <w:spacing w:val="-1"/>
        </w:rPr>
        <w:t> </w:t>
      </w:r>
      <w:r>
        <w:rPr>
          <w:color w:val="212121"/>
        </w:rPr>
        <w:t>to between 5 and 7, with Piaget’s Swiss sample).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2" w:lineRule="auto"/>
        <w:ind w:left="119" w:right="811"/>
      </w:pPr>
      <w:r>
        <w:rPr>
          <w:color w:val="212121"/>
        </w:rPr>
        <w:t>However,</w:t>
      </w:r>
      <w:r>
        <w:rPr>
          <w:color w:val="212121"/>
          <w:spacing w:val="-3"/>
        </w:rPr>
        <w:t> </w:t>
      </w:r>
      <w:r>
        <w:rPr>
          <w:color w:val="212121"/>
        </w:rPr>
        <w:t>he</w:t>
      </w:r>
      <w:r>
        <w:rPr>
          <w:color w:val="212121"/>
          <w:spacing w:val="-3"/>
        </w:rPr>
        <w:t> </w:t>
      </w:r>
      <w:r>
        <w:rPr>
          <w:color w:val="212121"/>
        </w:rPr>
        <w:t>found</w:t>
      </w:r>
      <w:r>
        <w:rPr>
          <w:color w:val="212121"/>
          <w:spacing w:val="-3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spatial</w:t>
      </w:r>
      <w:r>
        <w:rPr>
          <w:color w:val="212121"/>
          <w:spacing w:val="-3"/>
        </w:rPr>
        <w:t> </w:t>
      </w:r>
      <w:r>
        <w:rPr>
          <w:color w:val="212121"/>
        </w:rPr>
        <w:t>awareness</w:t>
      </w:r>
      <w:r>
        <w:rPr>
          <w:color w:val="212121"/>
          <w:spacing w:val="-3"/>
        </w:rPr>
        <w:t> </w:t>
      </w:r>
      <w:r>
        <w:rPr>
          <w:color w:val="212121"/>
        </w:rPr>
        <w:t>abilities</w:t>
      </w:r>
      <w:r>
        <w:rPr>
          <w:color w:val="212121"/>
          <w:spacing w:val="-3"/>
        </w:rPr>
        <w:t> </w:t>
      </w:r>
      <w:r>
        <w:rPr>
          <w:color w:val="212121"/>
        </w:rPr>
        <w:t>developed</w:t>
      </w:r>
      <w:r>
        <w:rPr>
          <w:color w:val="212121"/>
          <w:spacing w:val="-3"/>
        </w:rPr>
        <w:t> </w:t>
      </w:r>
      <w:r>
        <w:rPr>
          <w:color w:val="212121"/>
        </w:rPr>
        <w:t>earlier</w:t>
      </w:r>
      <w:r>
        <w:rPr>
          <w:color w:val="212121"/>
          <w:spacing w:val="-3"/>
        </w:rPr>
        <w:t> </w:t>
      </w:r>
      <w:r>
        <w:rPr>
          <w:color w:val="212121"/>
        </w:rPr>
        <w:t>among</w:t>
      </w:r>
      <w:r>
        <w:rPr>
          <w:color w:val="212121"/>
          <w:spacing w:val="-2"/>
        </w:rPr>
        <w:t> </w:t>
      </w:r>
      <w:r>
        <w:rPr>
          <w:color w:val="212121"/>
        </w:rPr>
        <w:t>Aboriginal</w:t>
      </w:r>
      <w:r>
        <w:rPr>
          <w:color w:val="212121"/>
          <w:spacing w:val="-64"/>
        </w:rPr>
        <w:t> </w:t>
      </w:r>
      <w:r>
        <w:rPr>
          <w:color w:val="212121"/>
        </w:rPr>
        <w:t>children than among Swiss children.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2" w:lineRule="auto"/>
        <w:ind w:left="119" w:right="121"/>
      </w:pPr>
      <w:r>
        <w:rPr>
          <w:color w:val="212121"/>
        </w:rPr>
        <w:t>Such a study demonstrates that cognitive development is not purely dependent on</w:t>
      </w:r>
      <w:r>
        <w:rPr>
          <w:color w:val="212121"/>
          <w:spacing w:val="1"/>
        </w:rPr>
        <w:t> </w:t>
      </w:r>
      <w:r>
        <w:rPr>
          <w:color w:val="212121"/>
        </w:rPr>
        <w:t>maturation but on cultural factors as well—spatial awareness is crucial for nomadic groups of</w:t>
      </w:r>
      <w:r>
        <w:rPr>
          <w:color w:val="212121"/>
          <w:spacing w:val="-64"/>
        </w:rPr>
        <w:t> </w:t>
      </w:r>
      <w:r>
        <w:rPr>
          <w:color w:val="212121"/>
        </w:rPr>
        <w:t>people.</w:t>
      </w:r>
    </w:p>
    <w:p>
      <w:pPr>
        <w:pStyle w:val="Heading4"/>
        <w:spacing w:before="223"/>
      </w:pPr>
      <w:r>
        <w:rPr/>
        <w:pict>
          <v:rect style="position:absolute;margin-left:59.249996pt;margin-top:29.15517pt;width:493.499961pt;height:.75pt;mso-position-horizontal-relative:page;mso-position-vertical-relative:paragraph;z-index:-15657472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Underemphasis on social and emotional factors</w:t>
      </w:r>
    </w:p>
    <w:p>
      <w:pPr>
        <w:pStyle w:val="BodyText"/>
        <w:spacing w:line="352" w:lineRule="auto" w:before="151"/>
        <w:ind w:left="119" w:right="756"/>
      </w:pPr>
      <w:r>
        <w:rPr>
          <w:color w:val="212121"/>
        </w:rPr>
        <w:t>While</w:t>
      </w:r>
      <w:r>
        <w:rPr>
          <w:color w:val="212121"/>
          <w:spacing w:val="-3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theory</w:t>
      </w:r>
      <w:r>
        <w:rPr>
          <w:color w:val="212121"/>
          <w:spacing w:val="-2"/>
        </w:rPr>
        <w:t> </w:t>
      </w:r>
      <w:r>
        <w:rPr>
          <w:color w:val="212121"/>
        </w:rPr>
        <w:t>focuses</w:t>
      </w:r>
      <w:r>
        <w:rPr>
          <w:color w:val="212121"/>
          <w:spacing w:val="-2"/>
        </w:rPr>
        <w:t> </w:t>
      </w:r>
      <w:r>
        <w:rPr>
          <w:color w:val="212121"/>
        </w:rPr>
        <w:t>primarily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individual</w:t>
      </w:r>
      <w:r>
        <w:rPr>
          <w:color w:val="212121"/>
          <w:spacing w:val="-2"/>
        </w:rPr>
        <w:t> </w:t>
      </w:r>
      <w:r>
        <w:rPr>
          <w:color w:val="212121"/>
        </w:rPr>
        <w:t>cognitive</w:t>
      </w:r>
      <w:r>
        <w:rPr>
          <w:color w:val="212121"/>
          <w:spacing w:val="-2"/>
        </w:rPr>
        <w:t> </w:t>
      </w:r>
      <w:r>
        <w:rPr>
          <w:color w:val="212121"/>
        </w:rPr>
        <w:t>development,</w:t>
      </w:r>
      <w:r>
        <w:rPr>
          <w:color w:val="212121"/>
          <w:spacing w:val="-2"/>
        </w:rPr>
        <w:t> </w:t>
      </w:r>
      <w:r>
        <w:rPr>
          <w:color w:val="212121"/>
        </w:rPr>
        <w:t>it</w:t>
      </w:r>
      <w:r>
        <w:rPr>
          <w:color w:val="212121"/>
          <w:spacing w:val="-2"/>
        </w:rPr>
        <w:t> </w:t>
      </w:r>
      <w:r>
        <w:rPr>
          <w:color w:val="212121"/>
        </w:rPr>
        <w:t>arguably</w:t>
      </w:r>
      <w:r>
        <w:rPr>
          <w:color w:val="212121"/>
          <w:spacing w:val="-64"/>
        </w:rPr>
        <w:t> </w:t>
      </w:r>
      <w:r>
        <w:rPr>
          <w:color w:val="212121"/>
        </w:rPr>
        <w:t>underestimates the crucial role of social and emotional factors.</w:t>
      </w:r>
    </w:p>
    <w:p>
      <w:pPr>
        <w:spacing w:after="0" w:line="352" w:lineRule="auto"/>
        <w:sectPr>
          <w:pgSz w:w="12240" w:h="15840"/>
          <w:pgMar w:header="0" w:footer="309" w:top="840" w:bottom="500" w:left="1060" w:right="1080"/>
        </w:sectPr>
      </w:pPr>
    </w:p>
    <w:p>
      <w:pPr>
        <w:pStyle w:val="BodyText"/>
        <w:spacing w:line="352" w:lineRule="auto" w:before="80"/>
        <w:ind w:left="119"/>
      </w:pPr>
      <w:hyperlink r:id="rId32">
        <w:r>
          <w:rPr>
            <w:color w:val="212121"/>
            <w:u w:val="single" w:color="212121"/>
          </w:rPr>
          <w:t>Lev</w:t>
        </w:r>
        <w:r>
          <w:rPr>
            <w:color w:val="212121"/>
            <w:spacing w:val="-2"/>
            <w:u w:val="single" w:color="212121"/>
          </w:rPr>
          <w:t> </w:t>
        </w:r>
        <w:r>
          <w:rPr>
            <w:color w:val="212121"/>
            <w:u w:val="single" w:color="212121"/>
          </w:rPr>
          <w:t>V</w:t>
        </w:r>
        <w:r>
          <w:rPr>
            <w:color w:val="212121"/>
          </w:rPr>
          <w:t>y</w:t>
        </w:r>
        <w:r>
          <w:rPr>
            <w:color w:val="212121"/>
            <w:u w:val="single" w:color="212121"/>
          </w:rPr>
          <w:t>gotsky</w:t>
        </w:r>
      </w:hyperlink>
      <w:r>
        <w:rPr>
          <w:color w:val="212121"/>
        </w:rPr>
        <w:t>,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contemporary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Piaget,</w:t>
      </w:r>
      <w:r>
        <w:rPr>
          <w:color w:val="212121"/>
          <w:spacing w:val="-2"/>
        </w:rPr>
        <w:t> </w:t>
      </w:r>
      <w:r>
        <w:rPr>
          <w:color w:val="212121"/>
        </w:rPr>
        <w:t>emphasized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social</w:t>
      </w:r>
      <w:r>
        <w:rPr>
          <w:color w:val="212121"/>
          <w:spacing w:val="-2"/>
        </w:rPr>
        <w:t> </w:t>
      </w:r>
      <w:r>
        <w:rPr>
          <w:color w:val="212121"/>
        </w:rPr>
        <w:t>nature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learning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his</w:t>
      </w:r>
      <w:r>
        <w:rPr>
          <w:color w:val="212121"/>
          <w:spacing w:val="-63"/>
        </w:rPr>
        <w:t> </w:t>
      </w:r>
      <w:r>
        <w:rPr>
          <w:color w:val="212121"/>
        </w:rPr>
        <w:t>sociocultural</w:t>
      </w:r>
      <w:r>
        <w:rPr>
          <w:color w:val="212121"/>
          <w:spacing w:val="-1"/>
        </w:rPr>
        <w:t> </w:t>
      </w:r>
      <w:r>
        <w:rPr>
          <w:color w:val="212121"/>
        </w:rPr>
        <w:t>theory.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119" w:right="354"/>
      </w:pPr>
      <w:r>
        <w:rPr>
          <w:color w:val="212121"/>
        </w:rPr>
        <w:t>Vygotsky</w:t>
      </w:r>
      <w:r>
        <w:rPr>
          <w:color w:val="212121"/>
          <w:spacing w:val="-3"/>
        </w:rPr>
        <w:t> </w:t>
      </w:r>
      <w:r>
        <w:rPr>
          <w:color w:val="212121"/>
        </w:rPr>
        <w:t>argued</w:t>
      </w:r>
      <w:r>
        <w:rPr>
          <w:color w:val="212121"/>
          <w:spacing w:val="-3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cognitive</w:t>
      </w:r>
      <w:r>
        <w:rPr>
          <w:color w:val="212121"/>
          <w:spacing w:val="-3"/>
        </w:rPr>
        <w:t> </w:t>
      </w:r>
      <w:r>
        <w:rPr>
          <w:color w:val="212121"/>
        </w:rPr>
        <w:t>development</w:t>
      </w:r>
      <w:r>
        <w:rPr>
          <w:color w:val="212121"/>
          <w:spacing w:val="-2"/>
        </w:rPr>
        <w:t> </w:t>
      </w:r>
      <w:r>
        <w:rPr>
          <w:color w:val="212121"/>
        </w:rPr>
        <w:t>occurs</w:t>
      </w:r>
      <w:r>
        <w:rPr>
          <w:color w:val="212121"/>
          <w:spacing w:val="-3"/>
        </w:rPr>
        <w:t> </w:t>
      </w:r>
      <w:r>
        <w:rPr>
          <w:color w:val="212121"/>
        </w:rPr>
        <w:t>through</w:t>
      </w:r>
      <w:r>
        <w:rPr>
          <w:color w:val="212121"/>
          <w:spacing w:val="-3"/>
        </w:rPr>
        <w:t> </w:t>
      </w:r>
      <w:r>
        <w:rPr>
          <w:color w:val="212121"/>
        </w:rPr>
        <w:t>social</w:t>
      </w:r>
      <w:r>
        <w:rPr>
          <w:color w:val="212121"/>
          <w:spacing w:val="-3"/>
        </w:rPr>
        <w:t> </w:t>
      </w:r>
      <w:r>
        <w:rPr>
          <w:color w:val="212121"/>
        </w:rPr>
        <w:t>interactions,</w:t>
      </w:r>
      <w:r>
        <w:rPr>
          <w:color w:val="212121"/>
          <w:spacing w:val="-2"/>
        </w:rPr>
        <w:t> </w:t>
      </w:r>
      <w:r>
        <w:rPr>
          <w:color w:val="212121"/>
        </w:rPr>
        <w:t>particularly</w:t>
      </w:r>
      <w:r>
        <w:rPr>
          <w:color w:val="212121"/>
          <w:spacing w:val="-64"/>
        </w:rPr>
        <w:t> </w:t>
      </w:r>
      <w:r>
        <w:rPr>
          <w:color w:val="212121"/>
        </w:rPr>
        <w:t>with more knowledgeable others (MKOs) such as parents, teachers, or skilled peers.</w:t>
      </w:r>
    </w:p>
    <w:p>
      <w:pPr>
        <w:pStyle w:val="BodyText"/>
        <w:spacing w:line="352" w:lineRule="auto" w:before="226"/>
        <w:ind w:left="119" w:right="476"/>
      </w:pPr>
      <w:r>
        <w:rPr>
          <w:color w:val="212121"/>
        </w:rPr>
        <w:t>He introduced the concept of the Zone of Proximal Development (</w:t>
      </w:r>
      <w:hyperlink r:id="rId35">
        <w:r>
          <w:rPr>
            <w:color w:val="212121"/>
            <w:u w:val="single" w:color="212121"/>
          </w:rPr>
          <w:t>ZPD</w:t>
        </w:r>
      </w:hyperlink>
      <w:r>
        <w:rPr>
          <w:color w:val="212121"/>
        </w:rPr>
        <w:t>), which represents</w:t>
      </w:r>
      <w:r>
        <w:rPr>
          <w:color w:val="212121"/>
          <w:spacing w:val="-64"/>
        </w:rPr>
        <w:t> </w:t>
      </w:r>
      <w:r>
        <w:rPr>
          <w:color w:val="212121"/>
        </w:rPr>
        <w:t>the gap between what a child can do independently and what they can achieve with</w:t>
      </w:r>
      <w:r>
        <w:rPr>
          <w:color w:val="212121"/>
          <w:spacing w:val="1"/>
        </w:rPr>
        <w:t> </w:t>
      </w:r>
      <w:r>
        <w:rPr>
          <w:color w:val="212121"/>
        </w:rPr>
        <w:t>guidance.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209"/>
      </w:pPr>
      <w:r>
        <w:rPr>
          <w:color w:val="212121"/>
        </w:rPr>
        <w:t>Furthermore, Vygotsky viewed language as fundamental to thought development, asserting</w:t>
      </w:r>
      <w:r>
        <w:rPr>
          <w:color w:val="212121"/>
          <w:spacing w:val="1"/>
        </w:rPr>
        <w:t> </w:t>
      </w:r>
      <w:r>
        <w:rPr>
          <w:color w:val="212121"/>
        </w:rPr>
        <w:t>that social dialogue becomes internalized as inner speech, driving cognitive processes. This</w:t>
      </w:r>
      <w:r>
        <w:rPr>
          <w:color w:val="212121"/>
          <w:spacing w:val="-64"/>
        </w:rPr>
        <w:t> </w:t>
      </w:r>
      <w:r>
        <w:rPr>
          <w:color w:val="212121"/>
        </w:rPr>
        <w:t>perspective highlights how cultural tools, especially language, shape thinking.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 w:before="1"/>
        <w:ind w:left="119" w:right="242"/>
      </w:pPr>
      <w:r>
        <w:rPr>
          <w:color w:val="212121"/>
        </w:rPr>
        <w:t>Emotional factors, including motivation, self-esteem, and relationships, also play significant</w:t>
      </w:r>
      <w:r>
        <w:rPr>
          <w:color w:val="212121"/>
          <w:spacing w:val="1"/>
        </w:rPr>
        <w:t> </w:t>
      </w:r>
      <w:r>
        <w:rPr>
          <w:color w:val="212121"/>
        </w:rPr>
        <w:t>roles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learning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development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aspects</w:t>
      </w:r>
      <w:r>
        <w:rPr>
          <w:color w:val="212121"/>
          <w:spacing w:val="-2"/>
        </w:rPr>
        <w:t> </w:t>
      </w:r>
      <w:r>
        <w:rPr>
          <w:color w:val="212121"/>
        </w:rPr>
        <w:t>not</w:t>
      </w:r>
      <w:r>
        <w:rPr>
          <w:color w:val="212121"/>
          <w:spacing w:val="-1"/>
        </w:rPr>
        <w:t> </w:t>
      </w:r>
      <w:r>
        <w:rPr>
          <w:color w:val="212121"/>
        </w:rPr>
        <w:t>thoroughly</w:t>
      </w:r>
      <w:r>
        <w:rPr>
          <w:color w:val="212121"/>
          <w:spacing w:val="-2"/>
        </w:rPr>
        <w:t> </w:t>
      </w:r>
      <w:r>
        <w:rPr>
          <w:color w:val="212121"/>
        </w:rPr>
        <w:t>addressed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1"/>
        </w:rPr>
        <w:t> </w:t>
      </w:r>
      <w:r>
        <w:rPr>
          <w:color w:val="212121"/>
        </w:rPr>
        <w:t>cognitive-</w:t>
      </w:r>
      <w:r>
        <w:rPr>
          <w:color w:val="212121"/>
          <w:spacing w:val="-64"/>
        </w:rPr>
        <w:t> </w:t>
      </w:r>
      <w:r>
        <w:rPr>
          <w:color w:val="212121"/>
        </w:rPr>
        <w:t>focused</w:t>
      </w:r>
      <w:r>
        <w:rPr>
          <w:color w:val="212121"/>
          <w:spacing w:val="-1"/>
        </w:rPr>
        <w:t> </w:t>
      </w:r>
      <w:r>
        <w:rPr>
          <w:color w:val="212121"/>
        </w:rPr>
        <w:t>theory.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"/>
        <w:ind w:left="119" w:right="942"/>
      </w:pPr>
      <w:r>
        <w:rPr>
          <w:color w:val="212121"/>
        </w:rPr>
        <w:t>This social-emotional dimension of development has gained increasing recognition in</w:t>
      </w:r>
      <w:r>
        <w:rPr>
          <w:color w:val="212121"/>
          <w:spacing w:val="-64"/>
        </w:rPr>
        <w:t> </w:t>
      </w:r>
      <w:r>
        <w:rPr>
          <w:color w:val="212121"/>
        </w:rPr>
        <w:t>modern</w:t>
      </w:r>
      <w:r>
        <w:rPr>
          <w:color w:val="212121"/>
          <w:spacing w:val="-1"/>
        </w:rPr>
        <w:t> </w:t>
      </w:r>
      <w:r>
        <w:rPr>
          <w:color w:val="212121"/>
        </w:rPr>
        <w:t>educational and developmental</w:t>
      </w:r>
      <w:r>
        <w:rPr>
          <w:color w:val="212121"/>
          <w:spacing w:val="-1"/>
        </w:rPr>
        <w:t> </w:t>
      </w:r>
      <w:r>
        <w:rPr>
          <w:color w:val="212121"/>
        </w:rPr>
        <w:t>psychology.</w:t>
      </w:r>
    </w:p>
    <w:p>
      <w:pPr>
        <w:pStyle w:val="Heading4"/>
        <w:spacing w:before="196"/>
      </w:pPr>
      <w:r>
        <w:rPr/>
        <w:pict>
          <v:rect style="position:absolute;margin-left:59.249996pt;margin-top:27.805161pt;width:493.499961pt;height:.75pt;mso-position-horizontal-relative:page;mso-position-vertical-relative:paragraph;z-index:-15655936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Underestimating</w:t>
      </w:r>
      <w:r>
        <w:rPr>
          <w:color w:val="212121"/>
          <w:spacing w:val="-2"/>
        </w:rPr>
        <w:t> </w:t>
      </w:r>
      <w:r>
        <w:rPr>
          <w:color w:val="212121"/>
        </w:rPr>
        <w:t>children’s</w:t>
      </w:r>
      <w:r>
        <w:rPr>
          <w:color w:val="212121"/>
          <w:spacing w:val="-2"/>
        </w:rPr>
        <w:t> </w:t>
      </w:r>
      <w:r>
        <w:rPr>
          <w:color w:val="212121"/>
        </w:rPr>
        <w:t>abilities</w:t>
      </w:r>
    </w:p>
    <w:p>
      <w:pPr>
        <w:pStyle w:val="BodyText"/>
        <w:spacing w:line="352" w:lineRule="auto" w:before="151"/>
        <w:ind w:left="119" w:right="662"/>
      </w:pPr>
      <w:r>
        <w:rPr>
          <w:color w:val="212121"/>
        </w:rPr>
        <w:t>Piaget failed to distinguish between competence (what a child can do) and performance</w:t>
      </w:r>
      <w:r>
        <w:rPr>
          <w:color w:val="212121"/>
          <w:spacing w:val="-64"/>
        </w:rPr>
        <w:t> </w:t>
      </w:r>
      <w:r>
        <w:rPr>
          <w:color w:val="212121"/>
        </w:rPr>
        <w:t>(what a child can show when given a particular task).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/>
      </w:pPr>
      <w:r>
        <w:rPr>
          <w:color w:val="212121"/>
        </w:rPr>
        <w:t>When</w:t>
      </w:r>
      <w:r>
        <w:rPr>
          <w:color w:val="212121"/>
          <w:spacing w:val="-3"/>
        </w:rPr>
        <w:t> </w:t>
      </w:r>
      <w:r>
        <w:rPr>
          <w:color w:val="212121"/>
        </w:rPr>
        <w:t>tasks</w:t>
      </w:r>
      <w:r>
        <w:rPr>
          <w:color w:val="212121"/>
          <w:spacing w:val="-2"/>
        </w:rPr>
        <w:t> </w:t>
      </w:r>
      <w:r>
        <w:rPr>
          <w:color w:val="212121"/>
        </w:rPr>
        <w:t>were</w:t>
      </w:r>
      <w:r>
        <w:rPr>
          <w:color w:val="212121"/>
          <w:spacing w:val="-2"/>
        </w:rPr>
        <w:t> </w:t>
      </w:r>
      <w:r>
        <w:rPr>
          <w:color w:val="212121"/>
        </w:rPr>
        <w:t>altered,</w:t>
      </w:r>
      <w:r>
        <w:rPr>
          <w:color w:val="212121"/>
          <w:spacing w:val="-2"/>
        </w:rPr>
        <w:t> </w:t>
      </w:r>
      <w:r>
        <w:rPr>
          <w:color w:val="212121"/>
        </w:rPr>
        <w:t>performance</w:t>
      </w:r>
      <w:r>
        <w:rPr>
          <w:color w:val="212121"/>
          <w:spacing w:val="-2"/>
        </w:rPr>
        <w:t> </w:t>
      </w:r>
      <w:r>
        <w:rPr>
          <w:color w:val="212121"/>
        </w:rPr>
        <w:t>(and</w:t>
      </w:r>
      <w:r>
        <w:rPr>
          <w:color w:val="212121"/>
          <w:spacing w:val="-2"/>
        </w:rPr>
        <w:t> </w:t>
      </w:r>
      <w:r>
        <w:rPr>
          <w:color w:val="212121"/>
        </w:rPr>
        <w:t>therefore</w:t>
      </w:r>
      <w:r>
        <w:rPr>
          <w:color w:val="212121"/>
          <w:spacing w:val="-2"/>
        </w:rPr>
        <w:t> </w:t>
      </w:r>
      <w:r>
        <w:rPr>
          <w:color w:val="212121"/>
        </w:rPr>
        <w:t>competence)</w:t>
      </w:r>
      <w:r>
        <w:rPr>
          <w:color w:val="212121"/>
          <w:spacing w:val="-2"/>
        </w:rPr>
        <w:t> </w:t>
      </w:r>
      <w:r>
        <w:rPr>
          <w:color w:val="212121"/>
        </w:rPr>
        <w:t>was</w:t>
      </w:r>
      <w:r>
        <w:rPr>
          <w:color w:val="212121"/>
          <w:spacing w:val="-2"/>
        </w:rPr>
        <w:t> </w:t>
      </w:r>
      <w:r>
        <w:rPr>
          <w:color w:val="212121"/>
        </w:rPr>
        <w:t>affected.</w:t>
      </w:r>
      <w:r>
        <w:rPr>
          <w:color w:val="212121"/>
          <w:spacing w:val="-2"/>
        </w:rPr>
        <w:t> </w:t>
      </w:r>
      <w:r>
        <w:rPr>
          <w:color w:val="212121"/>
        </w:rPr>
        <w:t>Therefore,</w:t>
      </w:r>
      <w:r>
        <w:rPr>
          <w:color w:val="212121"/>
          <w:spacing w:val="-63"/>
        </w:rPr>
        <w:t> </w:t>
      </w:r>
      <w:r>
        <w:rPr>
          <w:color w:val="212121"/>
        </w:rPr>
        <w:t>Piaget</w:t>
      </w:r>
      <w:r>
        <w:rPr>
          <w:color w:val="212121"/>
          <w:spacing w:val="-1"/>
        </w:rPr>
        <w:t> </w:t>
      </w:r>
      <w:r>
        <w:rPr>
          <w:color w:val="212121"/>
        </w:rPr>
        <w:t>might have underestimated children’s cognitive abilities.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2" w:lineRule="auto"/>
        <w:ind w:left="119" w:right="733"/>
        <w:jc w:val="both"/>
      </w:pPr>
      <w:r>
        <w:rPr>
          <w:color w:val="212121"/>
        </w:rPr>
        <w:t>For example, a child might have object permanence (competence) but still be unable to</w:t>
      </w:r>
      <w:r>
        <w:rPr>
          <w:color w:val="212121"/>
          <w:spacing w:val="-65"/>
        </w:rPr>
        <w:t> </w:t>
      </w:r>
      <w:r>
        <w:rPr>
          <w:color w:val="212121"/>
        </w:rPr>
        <w:t>search for objects (performance). When Piaget hid objects from babies, he found that it</w:t>
      </w:r>
      <w:r>
        <w:rPr>
          <w:color w:val="212121"/>
          <w:spacing w:val="-64"/>
        </w:rPr>
        <w:t> </w:t>
      </w:r>
      <w:r>
        <w:rPr>
          <w:color w:val="212121"/>
        </w:rPr>
        <w:t>wasn’t until after nine months that they looked for them.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465"/>
      </w:pPr>
      <w:r>
        <w:rPr>
          <w:color w:val="212121"/>
        </w:rPr>
        <w:t>However,</w:t>
      </w:r>
      <w:r>
        <w:rPr>
          <w:color w:val="212121"/>
          <w:spacing w:val="-3"/>
        </w:rPr>
        <w:t> </w:t>
      </w:r>
      <w:r>
        <w:rPr>
          <w:color w:val="212121"/>
        </w:rPr>
        <w:t>Piaget</w:t>
      </w:r>
      <w:r>
        <w:rPr>
          <w:color w:val="212121"/>
          <w:spacing w:val="-2"/>
        </w:rPr>
        <w:t> </w:t>
      </w:r>
      <w:r>
        <w:rPr>
          <w:color w:val="212121"/>
        </w:rPr>
        <w:t>relied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manual</w:t>
      </w:r>
      <w:r>
        <w:rPr>
          <w:color w:val="212121"/>
          <w:spacing w:val="-2"/>
        </w:rPr>
        <w:t> </w:t>
      </w:r>
      <w:r>
        <w:rPr>
          <w:color w:val="212121"/>
        </w:rPr>
        <w:t>search</w:t>
      </w:r>
      <w:r>
        <w:rPr>
          <w:color w:val="212121"/>
          <w:spacing w:val="-2"/>
        </w:rPr>
        <w:t> </w:t>
      </w:r>
      <w:r>
        <w:rPr>
          <w:color w:val="212121"/>
        </w:rPr>
        <w:t>methods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whether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child</w:t>
      </w:r>
      <w:r>
        <w:rPr>
          <w:color w:val="212121"/>
          <w:spacing w:val="-2"/>
        </w:rPr>
        <w:t> </w:t>
      </w:r>
      <w:r>
        <w:rPr>
          <w:color w:val="212121"/>
        </w:rPr>
        <w:t>was</w:t>
      </w:r>
      <w:r>
        <w:rPr>
          <w:color w:val="212121"/>
          <w:spacing w:val="-2"/>
        </w:rPr>
        <w:t> </w:t>
      </w:r>
      <w:r>
        <w:rPr>
          <w:color w:val="212121"/>
        </w:rPr>
        <w:t>looking</w:t>
      </w:r>
      <w:r>
        <w:rPr>
          <w:color w:val="212121"/>
          <w:spacing w:val="-2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64"/>
        </w:rPr>
        <w:t> </w:t>
      </w:r>
      <w:r>
        <w:rPr>
          <w:color w:val="212121"/>
        </w:rPr>
        <w:t>object or not.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 w:before="1"/>
        <w:ind w:left="119" w:right="141"/>
      </w:pPr>
      <w:r>
        <w:rPr>
          <w:color w:val="212121"/>
        </w:rPr>
        <w:t>Later, researchers such as Baillargeon and Devos (1991) reported that infants as young as</w:t>
      </w:r>
      <w:r>
        <w:rPr>
          <w:color w:val="212121"/>
          <w:spacing w:val="1"/>
        </w:rPr>
        <w:t> </w:t>
      </w:r>
      <w:r>
        <w:rPr>
          <w:color w:val="212121"/>
        </w:rPr>
        <w:t>four months looked longer at a moving carrot that didn’t do what it expected, suggesting they</w:t>
      </w:r>
      <w:r>
        <w:rPr>
          <w:color w:val="212121"/>
          <w:spacing w:val="-65"/>
        </w:rPr>
        <w:t> </w:t>
      </w:r>
      <w:r>
        <w:rPr>
          <w:color w:val="212121"/>
        </w:rPr>
        <w:t>had some sense of permanence, otherwise they wouldn’t have had any expectation of what</w:t>
      </w:r>
    </w:p>
    <w:p>
      <w:pPr>
        <w:spacing w:after="0" w:line="357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before="80"/>
        <w:ind w:left="119"/>
      </w:pPr>
      <w:r>
        <w:rPr>
          <w:color w:val="212121"/>
        </w:rPr>
        <w:t>it should or shouldn’t do.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</w:pPr>
      <w:r>
        <w:rPr/>
        <w:pict>
          <v:rect style="position:absolute;margin-left:59.249996pt;margin-top:22.319096pt;width:493.499961pt;height:.75pt;mso-position-horizontal-relative:page;mso-position-vertical-relative:paragraph;z-index:-15655424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Jean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Legacy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Ongoing</w:t>
      </w:r>
      <w:r>
        <w:rPr>
          <w:color w:val="212121"/>
          <w:spacing w:val="-2"/>
        </w:rPr>
        <w:t> </w:t>
      </w:r>
      <w:r>
        <w:rPr>
          <w:color w:val="212121"/>
        </w:rPr>
        <w:t>Influence</w:t>
      </w:r>
    </w:p>
    <w:p>
      <w:pPr>
        <w:pStyle w:val="BodyText"/>
        <w:spacing w:line="352" w:lineRule="auto" w:before="151"/>
        <w:ind w:left="119"/>
      </w:pP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ideas</w:t>
      </w:r>
      <w:r>
        <w:rPr>
          <w:color w:val="212121"/>
          <w:spacing w:val="-2"/>
        </w:rPr>
        <w:t> </w:t>
      </w:r>
      <w:r>
        <w:rPr>
          <w:color w:val="212121"/>
        </w:rPr>
        <w:t>on</w:t>
      </w:r>
      <w:r>
        <w:rPr>
          <w:color w:val="212121"/>
          <w:spacing w:val="-2"/>
        </w:rPr>
        <w:t> </w:t>
      </w:r>
      <w:r>
        <w:rPr>
          <w:color w:val="212121"/>
        </w:rPr>
        <w:t>developmental</w:t>
      </w:r>
      <w:r>
        <w:rPr>
          <w:color w:val="212121"/>
          <w:spacing w:val="-2"/>
        </w:rPr>
        <w:t> </w:t>
      </w:r>
      <w:r>
        <w:rPr>
          <w:color w:val="212121"/>
        </w:rPr>
        <w:t>psychology</w:t>
      </w:r>
      <w:r>
        <w:rPr>
          <w:color w:val="212121"/>
          <w:spacing w:val="-2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had</w:t>
      </w:r>
      <w:r>
        <w:rPr>
          <w:color w:val="212121"/>
          <w:spacing w:val="-1"/>
        </w:rPr>
        <w:t> </w:t>
      </w:r>
      <w:r>
        <w:rPr>
          <w:color w:val="212121"/>
        </w:rPr>
        <w:t>an</w:t>
      </w:r>
      <w:r>
        <w:rPr>
          <w:color w:val="212121"/>
          <w:spacing w:val="-2"/>
        </w:rPr>
        <w:t> </w:t>
      </w:r>
      <w:r>
        <w:rPr>
          <w:color w:val="212121"/>
        </w:rPr>
        <w:t>enormous</w:t>
      </w:r>
      <w:r>
        <w:rPr>
          <w:color w:val="212121"/>
          <w:spacing w:val="-2"/>
        </w:rPr>
        <w:t> </w:t>
      </w:r>
      <w:r>
        <w:rPr>
          <w:color w:val="212121"/>
        </w:rPr>
        <w:t>influence.</w:t>
      </w:r>
      <w:r>
        <w:rPr>
          <w:color w:val="212121"/>
          <w:spacing w:val="-2"/>
        </w:rPr>
        <w:t> </w:t>
      </w:r>
      <w:r>
        <w:rPr>
          <w:color w:val="212121"/>
        </w:rPr>
        <w:t>He</w:t>
      </w:r>
      <w:r>
        <w:rPr>
          <w:color w:val="212121"/>
          <w:spacing w:val="-2"/>
        </w:rPr>
        <w:t> </w:t>
      </w:r>
      <w:r>
        <w:rPr>
          <w:color w:val="212121"/>
        </w:rPr>
        <w:t>changed</w:t>
      </w:r>
      <w:r>
        <w:rPr>
          <w:color w:val="212121"/>
          <w:spacing w:val="-63"/>
        </w:rPr>
        <w:t> </w:t>
      </w:r>
      <w:r>
        <w:rPr>
          <w:color w:val="212121"/>
        </w:rPr>
        <w:t>how</w:t>
      </w:r>
      <w:r>
        <w:rPr>
          <w:color w:val="212121"/>
          <w:spacing w:val="-1"/>
        </w:rPr>
        <w:t> </w:t>
      </w:r>
      <w:r>
        <w:rPr>
          <w:color w:val="212121"/>
        </w:rPr>
        <w:t>people viewed the child’s world and their</w:t>
      </w:r>
      <w:r>
        <w:rPr>
          <w:color w:val="212121"/>
          <w:spacing w:val="-1"/>
        </w:rPr>
        <w:t> </w:t>
      </w:r>
      <w:r>
        <w:rPr>
          <w:color w:val="212121"/>
        </w:rPr>
        <w:t>methods of studying children.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/>
      </w:pPr>
      <w:r>
        <w:rPr>
          <w:color w:val="212121"/>
        </w:rPr>
        <w:t>He</w:t>
      </w:r>
      <w:r>
        <w:rPr>
          <w:color w:val="212121"/>
          <w:spacing w:val="-2"/>
        </w:rPr>
        <w:t> </w:t>
      </w:r>
      <w:r>
        <w:rPr>
          <w:color w:val="212121"/>
        </w:rPr>
        <w:t>inspired</w:t>
      </w:r>
      <w:r>
        <w:rPr>
          <w:color w:val="212121"/>
          <w:spacing w:val="-1"/>
        </w:rPr>
        <w:t> </w:t>
      </w:r>
      <w:r>
        <w:rPr>
          <w:color w:val="212121"/>
        </w:rPr>
        <w:t>many</w:t>
      </w:r>
      <w:r>
        <w:rPr>
          <w:color w:val="212121"/>
          <w:spacing w:val="-2"/>
        </w:rPr>
        <w:t> </w:t>
      </w:r>
      <w:r>
        <w:rPr>
          <w:color w:val="212121"/>
        </w:rPr>
        <w:t>who</w:t>
      </w:r>
      <w:r>
        <w:rPr>
          <w:color w:val="212121"/>
          <w:spacing w:val="-1"/>
        </w:rPr>
        <w:t> </w:t>
      </w:r>
      <w:r>
        <w:rPr>
          <w:color w:val="212121"/>
        </w:rPr>
        <w:t>followed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took</w:t>
      </w:r>
      <w:r>
        <w:rPr>
          <w:color w:val="212121"/>
          <w:spacing w:val="-1"/>
        </w:rPr>
        <w:t> </w:t>
      </w:r>
      <w:r>
        <w:rPr>
          <w:color w:val="212121"/>
        </w:rPr>
        <w:t>up</w:t>
      </w:r>
      <w:r>
        <w:rPr>
          <w:color w:val="212121"/>
          <w:spacing w:val="-1"/>
        </w:rPr>
        <w:t> </w:t>
      </w:r>
      <w:r>
        <w:rPr>
          <w:color w:val="212121"/>
        </w:rPr>
        <w:t>his</w:t>
      </w:r>
      <w:r>
        <w:rPr>
          <w:color w:val="212121"/>
          <w:spacing w:val="-2"/>
        </w:rPr>
        <w:t> </w:t>
      </w:r>
      <w:r>
        <w:rPr>
          <w:color w:val="212121"/>
        </w:rPr>
        <w:t>ideas.</w:t>
      </w:r>
      <w:r>
        <w:rPr>
          <w:color w:val="212121"/>
          <w:spacing w:val="-1"/>
        </w:rPr>
        <w:t> </w:t>
      </w:r>
      <w:r>
        <w:rPr>
          <w:color w:val="212121"/>
        </w:rPr>
        <w:t>Piaget’s</w:t>
      </w:r>
      <w:r>
        <w:rPr>
          <w:color w:val="212121"/>
          <w:spacing w:val="-1"/>
        </w:rPr>
        <w:t> </w:t>
      </w:r>
      <w:r>
        <w:rPr>
          <w:color w:val="212121"/>
        </w:rPr>
        <w:t>ideas</w:t>
      </w:r>
      <w:r>
        <w:rPr>
          <w:color w:val="212121"/>
          <w:spacing w:val="-2"/>
        </w:rPr>
        <w:t> </w:t>
      </w:r>
      <w:r>
        <w:rPr>
          <w:color w:val="212121"/>
        </w:rPr>
        <w:t>have</w:t>
      </w:r>
      <w:r>
        <w:rPr>
          <w:color w:val="212121"/>
          <w:spacing w:val="-1"/>
        </w:rPr>
        <w:t> </w:t>
      </w:r>
      <w:r>
        <w:rPr>
          <w:color w:val="212121"/>
        </w:rPr>
        <w:t>generated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huge</w:t>
      </w:r>
      <w:r>
        <w:rPr>
          <w:color w:val="212121"/>
          <w:spacing w:val="-64"/>
        </w:rPr>
        <w:t> </w:t>
      </w:r>
      <w:r>
        <w:rPr>
          <w:color w:val="212121"/>
        </w:rPr>
        <w:t>amount of research, which has increased our understanding of cognitive development.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</w:pPr>
      <w:r>
        <w:rPr/>
        <w:pict>
          <v:rect style="position:absolute;margin-left:59.249996pt;margin-top:20.912102pt;width:493.499961pt;height:.75pt;mso-position-horizontal-relative:page;mso-position-vertical-relative:paragraph;z-index:-15654912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Theory</w:t>
      </w:r>
    </w:p>
    <w:p>
      <w:pPr>
        <w:pStyle w:val="BodyText"/>
        <w:spacing w:line="352" w:lineRule="auto" w:before="151"/>
        <w:ind w:left="719" w:right="297"/>
      </w:pPr>
      <w:r>
        <w:rPr>
          <w:rFonts w:ascii="Arial"/>
          <w:b/>
          <w:color w:val="212121"/>
        </w:rPr>
        <w:t>Seminal Theory</w:t>
      </w:r>
      <w:r>
        <w:rPr>
          <w:color w:val="212121"/>
        </w:rPr>
        <w:t>: Piaget (1936) was one of the first psychologists to study cognitive</w:t>
      </w:r>
      <w:r>
        <w:rPr>
          <w:color w:val="212121"/>
          <w:spacing w:val="1"/>
        </w:rPr>
        <w:t> </w:t>
      </w:r>
      <w:r>
        <w:rPr>
          <w:color w:val="212121"/>
        </w:rPr>
        <w:t>development</w:t>
      </w:r>
      <w:r>
        <w:rPr>
          <w:color w:val="212121"/>
          <w:spacing w:val="-4"/>
        </w:rPr>
        <w:t> </w:t>
      </w:r>
      <w:r>
        <w:rPr>
          <w:color w:val="212121"/>
        </w:rPr>
        <w:t>systematically.</w:t>
      </w:r>
      <w:r>
        <w:rPr>
          <w:color w:val="212121"/>
          <w:spacing w:val="-3"/>
        </w:rPr>
        <w:t> </w:t>
      </w:r>
      <w:r>
        <w:rPr>
          <w:color w:val="212121"/>
        </w:rPr>
        <w:t>His</w:t>
      </w:r>
      <w:r>
        <w:rPr>
          <w:color w:val="212121"/>
          <w:spacing w:val="-4"/>
        </w:rPr>
        <w:t> </w:t>
      </w:r>
      <w:r>
        <w:rPr>
          <w:color w:val="212121"/>
        </w:rPr>
        <w:t>contributions</w:t>
      </w:r>
      <w:r>
        <w:rPr>
          <w:color w:val="212121"/>
          <w:spacing w:val="-3"/>
        </w:rPr>
        <w:t> </w:t>
      </w:r>
      <w:r>
        <w:rPr>
          <w:color w:val="212121"/>
        </w:rPr>
        <w:t>include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stage</w:t>
      </w:r>
      <w:r>
        <w:rPr>
          <w:color w:val="212121"/>
          <w:spacing w:val="-3"/>
        </w:rPr>
        <w:t> </w:t>
      </w:r>
      <w:r>
        <w:rPr>
          <w:color w:val="212121"/>
        </w:rPr>
        <w:t>theory</w:t>
      </w:r>
      <w:r>
        <w:rPr>
          <w:color w:val="212121"/>
          <w:spacing w:val="-4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child</w:t>
      </w:r>
      <w:r>
        <w:rPr>
          <w:color w:val="212121"/>
          <w:spacing w:val="-3"/>
        </w:rPr>
        <w:t> </w:t>
      </w:r>
      <w:r>
        <w:rPr>
          <w:color w:val="212121"/>
        </w:rPr>
        <w:t>cognitive</w:t>
      </w:r>
      <w:r>
        <w:rPr>
          <w:color w:val="212121"/>
          <w:spacing w:val="-64"/>
        </w:rPr>
        <w:t> </w:t>
      </w:r>
      <w:r>
        <w:rPr>
          <w:color w:val="212121"/>
        </w:rPr>
        <w:t>development, detailed observational studies of cognition in children, and a series of</w:t>
      </w:r>
      <w:r>
        <w:rPr>
          <w:color w:val="212121"/>
          <w:spacing w:val="1"/>
        </w:rPr>
        <w:t> </w:t>
      </w:r>
      <w:r>
        <w:rPr>
          <w:color w:val="212121"/>
        </w:rPr>
        <w:t>simple</w:t>
      </w:r>
      <w:r>
        <w:rPr>
          <w:color w:val="212121"/>
          <w:spacing w:val="-1"/>
        </w:rPr>
        <w:t> </w:t>
      </w:r>
      <w:r>
        <w:rPr>
          <w:color w:val="212121"/>
        </w:rPr>
        <w:t>but ingenious tests to reveal different cognitive abilities.</w:t>
      </w:r>
    </w:p>
    <w:p>
      <w:pPr>
        <w:pStyle w:val="BodyText"/>
        <w:spacing w:line="357" w:lineRule="auto"/>
        <w:ind w:left="719" w:right="195"/>
      </w:pPr>
      <w:r>
        <w:rPr/>
        <w:pict>
          <v:shape style="position:absolute;margin-left:77.249992pt;margin-top:-74.994881pt;width:3.75pt;height:3.75pt;mso-position-horizontal-relative:page;mso-position-vertical-relative:paragraph;z-index:15803392" coordorigin="1545,-1500" coordsize="75,75" path="m1587,-1425l1578,-1425,1573,-1426,1545,-1457,1545,-1467,1578,-1500,1587,-1500,1620,-1462,1620,-1457,1587,-142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6.005112pt;width:3.75pt;height:3.75pt;mso-position-horizontal-relative:page;mso-position-vertical-relative:paragraph;z-index:15803904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Neo-Piagetian theories</w:t>
      </w:r>
      <w:r>
        <w:rPr>
          <w:color w:val="212121"/>
        </w:rPr>
        <w:t>: Researchers have built upon Piaget’s stage theory of</w:t>
      </w:r>
      <w:r>
        <w:rPr>
          <w:color w:val="212121"/>
          <w:spacing w:val="1"/>
        </w:rPr>
        <w:t> </w:t>
      </w:r>
      <w:r>
        <w:rPr>
          <w:color w:val="212121"/>
        </w:rPr>
        <w:t>cognitive development, incorporating information processing and brain development to</w:t>
      </w:r>
      <w:r>
        <w:rPr>
          <w:color w:val="212121"/>
          <w:spacing w:val="-64"/>
        </w:rPr>
        <w:t> </w:t>
      </w:r>
      <w:r>
        <w:rPr>
          <w:color w:val="212121"/>
        </w:rPr>
        <w:t>explain cognitive growth, emphasizing individual differences and more gradual</w:t>
      </w:r>
      <w:r>
        <w:rPr>
          <w:color w:val="212121"/>
          <w:spacing w:val="1"/>
        </w:rPr>
        <w:t> </w:t>
      </w:r>
      <w:r>
        <w:rPr>
          <w:color w:val="212121"/>
        </w:rPr>
        <w:t>developmental</w:t>
      </w:r>
      <w:r>
        <w:rPr>
          <w:color w:val="212121"/>
          <w:spacing w:val="-1"/>
        </w:rPr>
        <w:t> </w:t>
      </w:r>
      <w:r>
        <w:rPr>
          <w:color w:val="212121"/>
        </w:rPr>
        <w:t>progressions</w:t>
      </w:r>
      <w:r>
        <w:rPr>
          <w:color w:val="212121"/>
          <w:spacing w:val="-1"/>
        </w:rPr>
        <w:t> </w:t>
      </w:r>
      <w:r>
        <w:rPr>
          <w:color w:val="212121"/>
        </w:rPr>
        <w:t>(Case,</w:t>
      </w:r>
      <w:r>
        <w:rPr>
          <w:color w:val="212121"/>
          <w:spacing w:val="-1"/>
        </w:rPr>
        <w:t> </w:t>
      </w:r>
      <w:r>
        <w:rPr>
          <w:color w:val="212121"/>
        </w:rPr>
        <w:t>1985;</w:t>
      </w:r>
      <w:r>
        <w:rPr>
          <w:color w:val="212121"/>
          <w:spacing w:val="-1"/>
        </w:rPr>
        <w:t> </w:t>
      </w:r>
      <w:r>
        <w:rPr>
          <w:color w:val="212121"/>
        </w:rPr>
        <w:t>Fischer,</w:t>
      </w:r>
      <w:r>
        <w:rPr>
          <w:color w:val="212121"/>
          <w:spacing w:val="-1"/>
        </w:rPr>
        <w:t> </w:t>
      </w:r>
      <w:r>
        <w:rPr>
          <w:color w:val="212121"/>
        </w:rPr>
        <w:t>1980; Pascual-Leone,</w:t>
      </w:r>
      <w:r>
        <w:rPr>
          <w:color w:val="212121"/>
          <w:spacing w:val="-1"/>
        </w:rPr>
        <w:t> </w:t>
      </w:r>
      <w:r>
        <w:rPr>
          <w:color w:val="212121"/>
        </w:rPr>
        <w:t>1970).</w:t>
      </w:r>
    </w:p>
    <w:p>
      <w:pPr>
        <w:pStyle w:val="Heading2"/>
        <w:spacing w:before="214"/>
      </w:pPr>
      <w:r>
        <w:rPr/>
        <w:pict>
          <v:rect style="position:absolute;margin-left:59.249996pt;margin-top:31.612116pt;width:493.499961pt;height:.75pt;mso-position-horizontal-relative:page;mso-position-vertical-relative:paragraph;z-index:-15654400;mso-wrap-distance-left:0;mso-wrap-distance-right:0" filled="true" fillcolor="#8e8e8e" stroked="false">
            <v:fill type="solid"/>
            <w10:wrap type="topAndBottom"/>
          </v:rect>
        </w:pict>
      </w:r>
      <w:r>
        <w:rPr/>
        <w:pict>
          <v:shape style="position:absolute;margin-left:77.249992pt;margin-top:47.362114pt;width:3.75pt;height:3.75pt;mso-position-horizontal-relative:page;mso-position-vertical-relative:paragraph;z-index:15804416" coordorigin="1545,947" coordsize="75,75" path="m1587,1022l1578,1022,1573,1021,1545,990,1545,980,1578,947,1587,947,1620,985,1620,990,1587,1022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Impact on Educational Practices</w:t>
      </w:r>
    </w:p>
    <w:p>
      <w:pPr>
        <w:pStyle w:val="BodyText"/>
        <w:spacing w:line="364" w:lineRule="auto" w:before="151"/>
        <w:ind w:left="719" w:right="332"/>
      </w:pPr>
      <w:r>
        <w:rPr>
          <w:rFonts w:ascii="Arial" w:hAnsi="Arial"/>
          <w:b/>
          <w:color w:val="212121"/>
        </w:rPr>
        <w:t>Early Childhood Education</w:t>
      </w:r>
      <w:r>
        <w:rPr>
          <w:color w:val="212121"/>
        </w:rPr>
        <w:t>: Piaget’s theories underpin many early childhood</w:t>
      </w:r>
      <w:r>
        <w:rPr>
          <w:color w:val="212121"/>
          <w:spacing w:val="1"/>
        </w:rPr>
        <w:t> </w:t>
      </w:r>
      <w:r>
        <w:rPr>
          <w:color w:val="212121"/>
        </w:rPr>
        <w:t>programs</w:t>
      </w:r>
      <w:r>
        <w:rPr>
          <w:color w:val="212121"/>
          <w:spacing w:val="-3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emphasize</w:t>
      </w:r>
      <w:r>
        <w:rPr>
          <w:color w:val="212121"/>
          <w:spacing w:val="-2"/>
        </w:rPr>
        <w:t> </w:t>
      </w:r>
      <w:r>
        <w:rPr>
          <w:color w:val="212121"/>
        </w:rPr>
        <w:t>play-based</w:t>
      </w:r>
      <w:r>
        <w:rPr>
          <w:color w:val="212121"/>
          <w:spacing w:val="-2"/>
        </w:rPr>
        <w:t> </w:t>
      </w:r>
      <w:r>
        <w:rPr>
          <w:color w:val="212121"/>
        </w:rPr>
        <w:t>learning,</w:t>
      </w:r>
      <w:r>
        <w:rPr>
          <w:color w:val="212121"/>
          <w:spacing w:val="-2"/>
        </w:rPr>
        <w:t> </w:t>
      </w:r>
      <w:r>
        <w:rPr>
          <w:color w:val="212121"/>
        </w:rPr>
        <w:t>sensory</w:t>
      </w:r>
      <w:r>
        <w:rPr>
          <w:color w:val="212121"/>
          <w:spacing w:val="-2"/>
        </w:rPr>
        <w:t> </w:t>
      </w:r>
      <w:r>
        <w:rPr>
          <w:color w:val="212121"/>
        </w:rPr>
        <w:t>experiences,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exploration.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352" w:lineRule="auto" w:before="92"/>
        <w:ind w:left="719" w:right="209"/>
      </w:pPr>
      <w:r>
        <w:rPr/>
        <w:pict>
          <v:shape style="position:absolute;margin-left:77.249992pt;margin-top:10.605128pt;width:3.75pt;height:3.75pt;mso-position-horizontal-relative:page;mso-position-vertical-relative:paragraph;z-index:15804928" coordorigin="1545,212" coordsize="75,75" path="m1587,287l1578,287,1573,286,1545,255,1545,245,1578,212,1587,212,1620,250,1620,255,1587,287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Constructivist Pedagogy: </w:t>
      </w:r>
      <w:r>
        <w:rPr>
          <w:color w:val="212121"/>
        </w:rPr>
        <w:t>Piaget’s idea that children construct knowledge through</w:t>
      </w:r>
      <w:r>
        <w:rPr>
          <w:color w:val="212121"/>
          <w:spacing w:val="1"/>
        </w:rPr>
        <w:t> </w:t>
      </w:r>
      <w:r>
        <w:rPr>
          <w:color w:val="212121"/>
        </w:rPr>
        <w:t>interaction with their environment led to a shift from teacher-centered to child-centered</w:t>
      </w:r>
      <w:r>
        <w:rPr>
          <w:color w:val="212121"/>
          <w:spacing w:val="-64"/>
        </w:rPr>
        <w:t> </w:t>
      </w:r>
      <w:r>
        <w:rPr>
          <w:color w:val="212121"/>
        </w:rPr>
        <w:t>approaches.</w:t>
      </w:r>
      <w:r>
        <w:rPr>
          <w:color w:val="212121"/>
          <w:spacing w:val="-2"/>
        </w:rPr>
        <w:t> </w:t>
      </w:r>
      <w:r>
        <w:rPr>
          <w:color w:val="212121"/>
        </w:rPr>
        <w:t>This</w:t>
      </w:r>
      <w:r>
        <w:rPr>
          <w:color w:val="212121"/>
          <w:spacing w:val="-1"/>
        </w:rPr>
        <w:t> </w:t>
      </w:r>
      <w:r>
        <w:rPr>
          <w:color w:val="212121"/>
        </w:rPr>
        <w:t>emphasizes</w:t>
      </w:r>
      <w:r>
        <w:rPr>
          <w:color w:val="212121"/>
          <w:spacing w:val="-1"/>
        </w:rPr>
        <w:t> </w:t>
      </w:r>
      <w:r>
        <w:rPr>
          <w:color w:val="212121"/>
        </w:rPr>
        <w:t>exploration,</w:t>
      </w:r>
      <w:r>
        <w:rPr>
          <w:color w:val="212121"/>
          <w:spacing w:val="-1"/>
        </w:rPr>
        <w:t> </w:t>
      </w:r>
      <w:r>
        <w:rPr>
          <w:color w:val="212121"/>
        </w:rPr>
        <w:t>discovery,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hands-on activities.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line="352" w:lineRule="auto" w:before="80"/>
        <w:ind w:left="719" w:right="549"/>
      </w:pPr>
      <w:r>
        <w:rPr/>
        <w:pict>
          <v:shape style="position:absolute;margin-left:77.249992pt;margin-top:10.005108pt;width:3.75pt;height:3.75pt;mso-position-horizontal-relative:page;mso-position-vertical-relative:paragraph;z-index:15806976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Tailored Curriculum: </w:t>
      </w:r>
      <w:r>
        <w:rPr>
          <w:color w:val="212121"/>
        </w:rPr>
        <w:t>Developmentally appropriate practice (DAP) ensures that</w:t>
      </w:r>
      <w:r>
        <w:rPr>
          <w:color w:val="212121"/>
          <w:spacing w:val="1"/>
        </w:rPr>
        <w:t> </w:t>
      </w:r>
      <w:r>
        <w:rPr>
          <w:color w:val="212121"/>
        </w:rPr>
        <w:t>educational</w:t>
      </w:r>
      <w:r>
        <w:rPr>
          <w:color w:val="212121"/>
          <w:spacing w:val="-3"/>
        </w:rPr>
        <w:t> </w:t>
      </w:r>
      <w:r>
        <w:rPr>
          <w:color w:val="212121"/>
        </w:rPr>
        <w:t>experiences</w:t>
      </w:r>
      <w:r>
        <w:rPr>
          <w:color w:val="212121"/>
          <w:spacing w:val="-3"/>
        </w:rPr>
        <w:t> </w:t>
      </w:r>
      <w:r>
        <w:rPr>
          <w:color w:val="212121"/>
        </w:rPr>
        <w:t>match</w:t>
      </w:r>
      <w:r>
        <w:rPr>
          <w:color w:val="212121"/>
          <w:spacing w:val="-3"/>
        </w:rPr>
        <w:t> </w:t>
      </w:r>
      <w:r>
        <w:rPr>
          <w:color w:val="212121"/>
        </w:rPr>
        <w:t>children’s</w:t>
      </w:r>
      <w:r>
        <w:rPr>
          <w:color w:val="212121"/>
          <w:spacing w:val="-3"/>
        </w:rPr>
        <w:t> </w:t>
      </w:r>
      <w:r>
        <w:rPr>
          <w:color w:val="212121"/>
        </w:rPr>
        <w:t>developmental</w:t>
      </w:r>
      <w:r>
        <w:rPr>
          <w:color w:val="212121"/>
          <w:spacing w:val="-3"/>
        </w:rPr>
        <w:t> </w:t>
      </w:r>
      <w:r>
        <w:rPr>
          <w:color w:val="212121"/>
        </w:rPr>
        <w:t>stages,</w:t>
      </w:r>
      <w:r>
        <w:rPr>
          <w:color w:val="212121"/>
          <w:spacing w:val="-2"/>
        </w:rPr>
        <w:t> </w:t>
      </w:r>
      <w:r>
        <w:rPr>
          <w:color w:val="212121"/>
        </w:rPr>
        <w:t>promoting</w:t>
      </w:r>
      <w:r>
        <w:rPr>
          <w:color w:val="212121"/>
          <w:spacing w:val="-3"/>
        </w:rPr>
        <w:t> </w:t>
      </w:r>
      <w:r>
        <w:rPr>
          <w:color w:val="212121"/>
        </w:rPr>
        <w:t>optimal</w:t>
      </w:r>
      <w:r>
        <w:rPr>
          <w:color w:val="212121"/>
          <w:spacing w:val="-64"/>
        </w:rPr>
        <w:t> </w:t>
      </w:r>
      <w:r>
        <w:rPr>
          <w:color w:val="212121"/>
        </w:rPr>
        <w:t>learning and growth.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2" w:lineRule="auto"/>
        <w:ind w:left="719" w:right="483"/>
      </w:pPr>
      <w:r>
        <w:rPr>
          <w:color w:val="212121"/>
        </w:rPr>
        <w:t>By</w:t>
      </w:r>
      <w:r>
        <w:rPr>
          <w:color w:val="212121"/>
          <w:spacing w:val="-3"/>
        </w:rPr>
        <w:t> </w:t>
      </w:r>
      <w:r>
        <w:rPr>
          <w:color w:val="212121"/>
        </w:rPr>
        <w:t>understanding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stages,</w:t>
      </w:r>
      <w:r>
        <w:rPr>
          <w:color w:val="212121"/>
          <w:spacing w:val="-3"/>
        </w:rPr>
        <w:t> </w:t>
      </w:r>
      <w:r>
        <w:rPr>
          <w:color w:val="212121"/>
        </w:rPr>
        <w:t>educators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create</w:t>
      </w:r>
      <w:r>
        <w:rPr>
          <w:color w:val="212121"/>
          <w:spacing w:val="-3"/>
        </w:rPr>
        <w:t> </w:t>
      </w:r>
      <w:r>
        <w:rPr>
          <w:color w:val="212121"/>
        </w:rPr>
        <w:t>environments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activities</w:t>
      </w:r>
      <w:r>
        <w:rPr>
          <w:color w:val="212121"/>
          <w:spacing w:val="-64"/>
        </w:rPr>
        <w:t> </w:t>
      </w:r>
      <w:r>
        <w:rPr>
          <w:color w:val="212121"/>
        </w:rPr>
        <w:t>that</w:t>
      </w:r>
      <w:r>
        <w:rPr>
          <w:color w:val="212121"/>
          <w:spacing w:val="-1"/>
        </w:rPr>
        <w:t> </w:t>
      </w:r>
      <w:r>
        <w:rPr>
          <w:color w:val="212121"/>
        </w:rPr>
        <w:t>challenge children appropriately.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2" w:lineRule="auto"/>
        <w:ind w:left="719" w:right="409"/>
      </w:pPr>
      <w:r>
        <w:rPr>
          <w:color w:val="212121"/>
        </w:rPr>
        <w:t>The National Association for the Education of Young Children (</w:t>
      </w:r>
      <w:hyperlink r:id="rId36">
        <w:r>
          <w:rPr>
            <w:color w:val="212121"/>
            <w:u w:val="single" w:color="212121"/>
          </w:rPr>
          <w:t>NAEYC</w:t>
        </w:r>
      </w:hyperlink>
      <w:r>
        <w:rPr>
          <w:color w:val="212121"/>
        </w:rPr>
        <w:t>) has</w:t>
      </w:r>
      <w:r>
        <w:rPr>
          <w:color w:val="212121"/>
          <w:spacing w:val="1"/>
        </w:rPr>
        <w:t> </w:t>
      </w:r>
      <w:r>
        <w:rPr>
          <w:color w:val="212121"/>
        </w:rPr>
        <w:t>incorporated Piagetian principles into its DAP framework, influencing early childhood</w:t>
      </w:r>
      <w:r>
        <w:rPr>
          <w:color w:val="212121"/>
          <w:spacing w:val="-64"/>
        </w:rPr>
        <w:t> </w:t>
      </w:r>
      <w:r>
        <w:rPr>
          <w:color w:val="212121"/>
        </w:rPr>
        <w:t>education policies worldwide.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spacing w:before="1"/>
      </w:pPr>
      <w:r>
        <w:rPr/>
        <w:pict>
          <v:rect style="position:absolute;margin-left:59.249996pt;margin-top:20.962072pt;width:493.499961pt;height:.75pt;mso-position-horizontal-relative:page;mso-position-vertical-relative:paragraph;z-index:-1565184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Parenting Practices</w:t>
      </w:r>
    </w:p>
    <w:p>
      <w:pPr>
        <w:pStyle w:val="BodyText"/>
        <w:spacing w:line="352" w:lineRule="auto" w:before="151"/>
        <w:ind w:left="119" w:right="620"/>
      </w:pPr>
      <w:r>
        <w:rPr>
          <w:color w:val="212121"/>
        </w:rPr>
        <w:t>Piaget’s</w:t>
      </w:r>
      <w:r>
        <w:rPr>
          <w:color w:val="212121"/>
          <w:spacing w:val="-5"/>
        </w:rPr>
        <w:t> </w:t>
      </w:r>
      <w:r>
        <w:rPr>
          <w:color w:val="212121"/>
        </w:rPr>
        <w:t>theory</w:t>
      </w:r>
      <w:r>
        <w:rPr>
          <w:color w:val="212121"/>
          <w:spacing w:val="-4"/>
        </w:rPr>
        <w:t> </w:t>
      </w:r>
      <w:r>
        <w:rPr>
          <w:color w:val="212121"/>
        </w:rPr>
        <w:t>influenced</w:t>
      </w:r>
      <w:r>
        <w:rPr>
          <w:color w:val="212121"/>
          <w:spacing w:val="-4"/>
        </w:rPr>
        <w:t> </w:t>
      </w:r>
      <w:r>
        <w:rPr>
          <w:color w:val="212121"/>
        </w:rPr>
        <w:t>parenting</w:t>
      </w:r>
      <w:r>
        <w:rPr>
          <w:color w:val="212121"/>
          <w:spacing w:val="-4"/>
        </w:rPr>
        <w:t> </w:t>
      </w:r>
      <w:r>
        <w:rPr>
          <w:color w:val="212121"/>
        </w:rPr>
        <w:t>by</w:t>
      </w:r>
      <w:r>
        <w:rPr>
          <w:color w:val="212121"/>
          <w:spacing w:val="-4"/>
        </w:rPr>
        <w:t> </w:t>
      </w:r>
      <w:r>
        <w:rPr>
          <w:color w:val="212121"/>
        </w:rPr>
        <w:t>emphasizing</w:t>
      </w:r>
      <w:r>
        <w:rPr>
          <w:color w:val="212121"/>
          <w:spacing w:val="-4"/>
        </w:rPr>
        <w:t> </w:t>
      </w:r>
      <w:r>
        <w:rPr>
          <w:color w:val="212121"/>
        </w:rPr>
        <w:t>stimulating</w:t>
      </w:r>
      <w:r>
        <w:rPr>
          <w:color w:val="212121"/>
          <w:spacing w:val="-5"/>
        </w:rPr>
        <w:t> </w:t>
      </w:r>
      <w:r>
        <w:rPr>
          <w:color w:val="212121"/>
        </w:rPr>
        <w:t>environments,</w:t>
      </w:r>
      <w:r>
        <w:rPr>
          <w:color w:val="212121"/>
          <w:spacing w:val="-4"/>
        </w:rPr>
        <w:t> </w:t>
      </w:r>
      <w:r>
        <w:rPr>
          <w:color w:val="212121"/>
        </w:rPr>
        <w:t>play,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64"/>
        </w:rPr>
        <w:t> </w:t>
      </w:r>
      <w:r>
        <w:rPr>
          <w:color w:val="212121"/>
        </w:rPr>
        <w:t>supporting</w:t>
      </w:r>
      <w:r>
        <w:rPr>
          <w:color w:val="212121"/>
          <w:spacing w:val="-1"/>
        </w:rPr>
        <w:t> </w:t>
      </w:r>
      <w:r>
        <w:rPr>
          <w:color w:val="212121"/>
        </w:rPr>
        <w:t>children’s curiosity.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976"/>
      </w:pPr>
      <w:r>
        <w:rPr>
          <w:color w:val="212121"/>
        </w:rPr>
        <w:t>Parents</w:t>
      </w:r>
      <w:r>
        <w:rPr>
          <w:color w:val="212121"/>
          <w:spacing w:val="-2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use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stages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have</w:t>
      </w:r>
      <w:r>
        <w:rPr>
          <w:color w:val="212121"/>
          <w:spacing w:val="-2"/>
        </w:rPr>
        <w:t> </w:t>
      </w:r>
      <w:r>
        <w:rPr>
          <w:color w:val="212121"/>
        </w:rPr>
        <w:t>realistic</w:t>
      </w:r>
      <w:r>
        <w:rPr>
          <w:color w:val="212121"/>
          <w:spacing w:val="-1"/>
        </w:rPr>
        <w:t> </w:t>
      </w:r>
      <w:r>
        <w:rPr>
          <w:color w:val="212121"/>
        </w:rPr>
        <w:t>developmental</w:t>
      </w:r>
      <w:r>
        <w:rPr>
          <w:color w:val="212121"/>
          <w:spacing w:val="-2"/>
        </w:rPr>
        <w:t> </w:t>
      </w:r>
      <w:r>
        <w:rPr>
          <w:color w:val="212121"/>
        </w:rPr>
        <w:t>expectations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their</w:t>
      </w:r>
      <w:r>
        <w:rPr>
          <w:color w:val="212121"/>
          <w:spacing w:val="-64"/>
        </w:rPr>
        <w:t> </w:t>
      </w:r>
      <w:r>
        <w:rPr>
          <w:color w:val="212121"/>
        </w:rPr>
        <w:t>children’s</w:t>
      </w:r>
      <w:r>
        <w:rPr>
          <w:color w:val="212121"/>
          <w:spacing w:val="-1"/>
        </w:rPr>
        <w:t> </w:t>
      </w:r>
      <w:r>
        <w:rPr>
          <w:color w:val="212121"/>
        </w:rPr>
        <w:t>behavior and cognitive capabilities.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4" w:lineRule="auto"/>
        <w:ind w:left="119" w:right="114"/>
      </w:pPr>
      <w:r>
        <w:rPr>
          <w:color w:val="212121"/>
        </w:rPr>
        <w:t>For instance, understanding that a toddler is in the pre-operational stage can help parents be</w:t>
      </w:r>
      <w:r>
        <w:rPr>
          <w:color w:val="212121"/>
          <w:spacing w:val="-64"/>
        </w:rPr>
        <w:t> </w:t>
      </w:r>
      <w:r>
        <w:rPr>
          <w:color w:val="212121"/>
        </w:rPr>
        <w:t>patient when the child is egocentric.</w:t>
      </w:r>
    </w:p>
    <w:p>
      <w:pPr>
        <w:pStyle w:val="Heading3"/>
        <w:spacing w:before="196"/>
        <w:ind w:left="119"/>
      </w:pPr>
      <w:r>
        <w:rPr/>
        <w:pict>
          <v:rect style="position:absolute;margin-left:59.249996pt;margin-top:27.805107pt;width:493.499961pt;height:.75pt;mso-position-horizontal-relative:page;mso-position-vertical-relative:paragraph;z-index:-1565132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Play Activities</w:t>
      </w:r>
    </w:p>
    <w:p>
      <w:pPr>
        <w:pStyle w:val="BodyText"/>
        <w:spacing w:line="352" w:lineRule="auto" w:before="151"/>
        <w:ind w:left="119" w:right="88"/>
      </w:pPr>
      <w:r>
        <w:rPr>
          <w:color w:val="212121"/>
        </w:rPr>
        <w:t>Recognizing the importance of play in cognitive development, many parents provide toys and</w:t>
      </w:r>
      <w:r>
        <w:rPr>
          <w:color w:val="212121"/>
          <w:spacing w:val="-64"/>
        </w:rPr>
        <w:t> </w:t>
      </w:r>
      <w:r>
        <w:rPr>
          <w:color w:val="212121"/>
        </w:rPr>
        <w:t>games</w:t>
      </w:r>
      <w:r>
        <w:rPr>
          <w:color w:val="212121"/>
          <w:spacing w:val="-1"/>
        </w:rPr>
        <w:t> </w:t>
      </w:r>
      <w:r>
        <w:rPr>
          <w:color w:val="212121"/>
        </w:rPr>
        <w:t>suited for their child’s developmental stage.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447"/>
      </w:pPr>
      <w:r>
        <w:rPr>
          <w:color w:val="212121"/>
        </w:rPr>
        <w:t>Parents</w:t>
      </w:r>
      <w:r>
        <w:rPr>
          <w:color w:val="212121"/>
          <w:spacing w:val="-3"/>
        </w:rPr>
        <w:t> </w:t>
      </w:r>
      <w:r>
        <w:rPr>
          <w:color w:val="212121"/>
        </w:rPr>
        <w:t>can</w:t>
      </w:r>
      <w:r>
        <w:rPr>
          <w:color w:val="212121"/>
          <w:spacing w:val="-2"/>
        </w:rPr>
        <w:t> </w:t>
      </w:r>
      <w:r>
        <w:rPr>
          <w:color w:val="212121"/>
        </w:rPr>
        <w:t>offer</w:t>
      </w:r>
      <w:r>
        <w:rPr>
          <w:color w:val="212121"/>
          <w:spacing w:val="-2"/>
        </w:rPr>
        <w:t> </w:t>
      </w:r>
      <w:r>
        <w:rPr>
          <w:color w:val="212121"/>
        </w:rPr>
        <w:t>activities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slightly</w:t>
      </w:r>
      <w:r>
        <w:rPr>
          <w:color w:val="212121"/>
          <w:spacing w:val="-2"/>
        </w:rPr>
        <w:t> </w:t>
      </w:r>
      <w:r>
        <w:rPr>
          <w:color w:val="212121"/>
        </w:rPr>
        <w:t>beyond</w:t>
      </w:r>
      <w:r>
        <w:rPr>
          <w:color w:val="212121"/>
          <w:spacing w:val="-2"/>
        </w:rPr>
        <w:t> </w:t>
      </w:r>
      <w:r>
        <w:rPr>
          <w:color w:val="212121"/>
        </w:rPr>
        <w:t>their</w:t>
      </w:r>
      <w:r>
        <w:rPr>
          <w:color w:val="212121"/>
          <w:spacing w:val="-2"/>
        </w:rPr>
        <w:t> </w:t>
      </w:r>
      <w:r>
        <w:rPr>
          <w:color w:val="212121"/>
        </w:rPr>
        <w:t>child’s</w:t>
      </w:r>
      <w:r>
        <w:rPr>
          <w:color w:val="212121"/>
          <w:spacing w:val="-2"/>
        </w:rPr>
        <w:t> </w:t>
      </w:r>
      <w:r>
        <w:rPr>
          <w:color w:val="212121"/>
        </w:rPr>
        <w:t>current</w:t>
      </w:r>
      <w:r>
        <w:rPr>
          <w:color w:val="212121"/>
          <w:spacing w:val="-2"/>
        </w:rPr>
        <w:t> </w:t>
      </w:r>
      <w:r>
        <w:rPr>
          <w:color w:val="212121"/>
        </w:rPr>
        <w:t>abilities,</w:t>
      </w:r>
      <w:r>
        <w:rPr>
          <w:color w:val="212121"/>
          <w:spacing w:val="-2"/>
        </w:rPr>
        <w:t> </w:t>
      </w:r>
      <w:r>
        <w:rPr>
          <w:color w:val="212121"/>
        </w:rPr>
        <w:t>leveraging</w:t>
      </w:r>
      <w:r>
        <w:rPr>
          <w:color w:val="212121"/>
          <w:spacing w:val="-64"/>
        </w:rPr>
        <w:t> </w:t>
      </w:r>
      <w:r>
        <w:rPr>
          <w:color w:val="212121"/>
        </w:rPr>
        <w:t>Vygotsky’s concept of the “</w:t>
      </w:r>
      <w:hyperlink r:id="rId35">
        <w:r>
          <w:rPr>
            <w:color w:val="212121"/>
            <w:u w:val="single" w:color="212121"/>
          </w:rPr>
          <w:t>Zone of Proximal Develo</w:t>
        </w:r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ment</w:t>
        </w:r>
      </w:hyperlink>
      <w:r>
        <w:rPr>
          <w:color w:val="212121"/>
        </w:rPr>
        <w:t>,” which complements Piaget’s</w:t>
      </w:r>
      <w:r>
        <w:rPr>
          <w:color w:val="212121"/>
          <w:spacing w:val="1"/>
        </w:rPr>
        <w:t> </w:t>
      </w:r>
      <w:r>
        <w:rPr>
          <w:color w:val="212121"/>
        </w:rPr>
        <w:t>ideas.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0"/>
          <w:numId w:val="6"/>
        </w:numPr>
        <w:tabs>
          <w:tab w:pos="720" w:val="left" w:leader="none"/>
        </w:tabs>
        <w:spacing w:line="240" w:lineRule="auto" w:before="0" w:after="0"/>
        <w:ind w:left="719" w:right="0" w:hanging="266"/>
        <w:jc w:val="left"/>
      </w:pPr>
      <w:r>
        <w:rPr>
          <w:color w:val="212121"/>
        </w:rPr>
        <w:t>Sensorimotor Stage (0-2 years):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rect style="position:absolute;margin-left:89.249992pt;margin-top:7.228942pt;width:463.499963pt;height:.75pt;mso-position-horizontal-relative:page;mso-position-vertical-relative:paragraph;z-index:-15650816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spacing w:before="151"/>
        <w:ind w:left="1319" w:right="0" w:firstLine="0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Peek-a-boo</w:t>
      </w:r>
      <w:r>
        <w:rPr>
          <w:color w:val="212121"/>
          <w:sz w:val="24"/>
        </w:rPr>
        <w:t>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Helps with object permanence.</w:t>
      </w:r>
    </w:p>
    <w:p>
      <w:pPr>
        <w:pStyle w:val="BodyText"/>
        <w:spacing w:line="352" w:lineRule="auto" w:before="129"/>
        <w:ind w:left="1319" w:right="189"/>
      </w:pPr>
      <w:r>
        <w:rPr/>
        <w:pict>
          <v:shape style="position:absolute;margin-left:107.249985pt;margin-top:-7.794908pt;width:3.75pt;height:3.75pt;mso-position-horizontal-relative:page;mso-position-vertical-relative:paragraph;z-index:15807488" coordorigin="2145,-156" coordsize="75,75" path="m2220,-118l2220,-113,2219,-109,2217,-104,2215,-99,2182,-81,2178,-81,2173,-82,2168,-84,2164,-86,2145,-113,2145,-118,2145,-123,2156,-145,2159,-148,2164,-151,2168,-153,2173,-155,2178,-156,2182,-156,2187,-156,2209,-145,2213,-141,2215,-137,2217,-133,2219,-128,2220,-123,2220,-118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12.455091pt;width:3.75pt;height:3.75pt;mso-position-horizontal-relative:page;mso-position-vertical-relative:paragraph;z-index:15808000" coordorigin="2145,249" coordsize="75,75" path="m2220,287l2220,292,2219,296,2217,301,2215,306,2182,324,2178,324,2173,323,2168,321,2164,319,2145,292,2145,287,2145,282,2156,260,2159,257,2164,254,2168,252,2173,250,2178,249,2182,249,2187,249,2209,260,2213,264,2215,268,2217,272,2219,277,2220,282,2220,287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Texture</w:t>
      </w:r>
      <w:r>
        <w:rPr>
          <w:rFonts w:ascii="Arial"/>
          <w:b/>
          <w:color w:val="212121"/>
          <w:spacing w:val="-8"/>
        </w:rPr>
        <w:t> </w:t>
      </w:r>
      <w:r>
        <w:rPr>
          <w:rFonts w:ascii="Arial"/>
          <w:b/>
          <w:color w:val="212121"/>
        </w:rPr>
        <w:t>Touch</w:t>
      </w:r>
      <w:r>
        <w:rPr>
          <w:color w:val="212121"/>
        </w:rPr>
        <w:t>:</w:t>
      </w:r>
      <w:r>
        <w:rPr>
          <w:color w:val="212121"/>
          <w:spacing w:val="-8"/>
        </w:rPr>
        <w:t> </w:t>
      </w:r>
      <w:r>
        <w:rPr>
          <w:color w:val="212121"/>
        </w:rPr>
        <w:t>Provide</w:t>
      </w:r>
      <w:r>
        <w:rPr>
          <w:color w:val="212121"/>
          <w:spacing w:val="-8"/>
        </w:rPr>
        <w:t> </w:t>
      </w:r>
      <w:r>
        <w:rPr>
          <w:color w:val="212121"/>
        </w:rPr>
        <w:t>different</w:t>
      </w:r>
      <w:r>
        <w:rPr>
          <w:color w:val="212121"/>
          <w:spacing w:val="-8"/>
        </w:rPr>
        <w:t> </w:t>
      </w:r>
      <w:r>
        <w:rPr>
          <w:color w:val="212121"/>
        </w:rPr>
        <w:t>textured</w:t>
      </w:r>
      <w:r>
        <w:rPr>
          <w:color w:val="212121"/>
          <w:spacing w:val="-8"/>
        </w:rPr>
        <w:t> </w:t>
      </w:r>
      <w:r>
        <w:rPr>
          <w:color w:val="212121"/>
        </w:rPr>
        <w:t>materials</w:t>
      </w:r>
      <w:r>
        <w:rPr>
          <w:color w:val="212121"/>
          <w:spacing w:val="-8"/>
        </w:rPr>
        <w:t> </w:t>
      </w:r>
      <w:r>
        <w:rPr>
          <w:color w:val="212121"/>
        </w:rPr>
        <w:t>(soft,</w:t>
      </w:r>
      <w:r>
        <w:rPr>
          <w:color w:val="212121"/>
          <w:spacing w:val="-8"/>
        </w:rPr>
        <w:t> </w:t>
      </w:r>
      <w:r>
        <w:rPr>
          <w:color w:val="212121"/>
        </w:rPr>
        <w:t>rough,</w:t>
      </w:r>
      <w:r>
        <w:rPr>
          <w:color w:val="212121"/>
          <w:spacing w:val="-8"/>
        </w:rPr>
        <w:t> </w:t>
      </w:r>
      <w:r>
        <w:rPr>
          <w:color w:val="212121"/>
        </w:rPr>
        <w:t>bumpy,</w:t>
      </w:r>
      <w:r>
        <w:rPr>
          <w:color w:val="212121"/>
          <w:spacing w:val="-8"/>
        </w:rPr>
        <w:t> </w:t>
      </w:r>
      <w:r>
        <w:rPr>
          <w:color w:val="212121"/>
        </w:rPr>
        <w:t>smooth)</w:t>
      </w:r>
      <w:r>
        <w:rPr>
          <w:color w:val="212121"/>
          <w:spacing w:val="-64"/>
        </w:rPr>
        <w:t> </w:t>
      </w:r>
      <w:r>
        <w:rPr>
          <w:color w:val="212121"/>
        </w:rPr>
        <w:t>for babies to touch and feel.</w:t>
      </w:r>
    </w:p>
    <w:p>
      <w:pPr>
        <w:pStyle w:val="BodyText"/>
        <w:spacing w:line="364" w:lineRule="auto"/>
        <w:ind w:left="1319" w:right="222"/>
      </w:pPr>
      <w:r>
        <w:rPr/>
        <w:pict>
          <v:shape style="position:absolute;margin-left:107.249985pt;margin-top:6.005088pt;width:3.75pt;height:3.75pt;mso-position-horizontal-relative:page;mso-position-vertical-relative:paragraph;z-index:15808512" coordorigin="2145,120" coordsize="75,75" path="m2220,158l2220,163,2219,167,2217,172,2215,176,2182,195,2178,195,2173,194,2168,192,2164,190,2148,172,2146,167,2145,163,2145,158,2145,153,2146,148,2148,143,2150,139,2152,135,2156,131,2159,128,2164,125,2168,123,2173,121,2178,120,2182,120,2187,120,2192,121,2197,123,2201,125,2205,128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Sound</w:t>
      </w:r>
      <w:r>
        <w:rPr>
          <w:rFonts w:ascii="Arial"/>
          <w:b/>
          <w:color w:val="212121"/>
          <w:spacing w:val="-2"/>
        </w:rPr>
        <w:t> </w:t>
      </w:r>
      <w:r>
        <w:rPr>
          <w:rFonts w:ascii="Arial"/>
          <w:b/>
          <w:color w:val="212121"/>
        </w:rPr>
        <w:t>Bottles</w:t>
      </w:r>
      <w:r>
        <w:rPr>
          <w:color w:val="212121"/>
        </w:rPr>
        <w:t>:</w:t>
      </w:r>
      <w:r>
        <w:rPr>
          <w:color w:val="212121"/>
          <w:spacing w:val="-2"/>
        </w:rPr>
        <w:t> </w:t>
      </w:r>
      <w:r>
        <w:rPr>
          <w:color w:val="212121"/>
        </w:rPr>
        <w:t>Fill</w:t>
      </w:r>
      <w:r>
        <w:rPr>
          <w:color w:val="212121"/>
          <w:spacing w:val="-2"/>
        </w:rPr>
        <w:t> </w:t>
      </w:r>
      <w:r>
        <w:rPr>
          <w:color w:val="212121"/>
        </w:rPr>
        <w:t>small</w:t>
      </w:r>
      <w:r>
        <w:rPr>
          <w:color w:val="212121"/>
          <w:spacing w:val="-1"/>
        </w:rPr>
        <w:t> </w:t>
      </w:r>
      <w:r>
        <w:rPr>
          <w:color w:val="212121"/>
        </w:rPr>
        <w:t>bottles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different</w:t>
      </w:r>
      <w:r>
        <w:rPr>
          <w:color w:val="212121"/>
          <w:spacing w:val="-1"/>
        </w:rPr>
        <w:t> </w:t>
      </w:r>
      <w:r>
        <w:rPr>
          <w:color w:val="212121"/>
        </w:rPr>
        <w:t>items</w:t>
      </w:r>
      <w:r>
        <w:rPr>
          <w:color w:val="212121"/>
          <w:spacing w:val="-2"/>
        </w:rPr>
        <w:t> </w:t>
      </w:r>
      <w:r>
        <w:rPr>
          <w:color w:val="212121"/>
        </w:rPr>
        <w:t>like</w:t>
      </w:r>
      <w:r>
        <w:rPr>
          <w:color w:val="212121"/>
          <w:spacing w:val="-2"/>
        </w:rPr>
        <w:t> </w:t>
      </w:r>
      <w:r>
        <w:rPr>
          <w:color w:val="212121"/>
        </w:rPr>
        <w:t>rice,</w:t>
      </w:r>
      <w:r>
        <w:rPr>
          <w:color w:val="212121"/>
          <w:spacing w:val="-1"/>
        </w:rPr>
        <w:t> </w:t>
      </w:r>
      <w:r>
        <w:rPr>
          <w:color w:val="212121"/>
        </w:rPr>
        <w:t>beans,</w:t>
      </w:r>
      <w:r>
        <w:rPr>
          <w:color w:val="212121"/>
          <w:spacing w:val="-2"/>
        </w:rPr>
        <w:t> </w:t>
      </w:r>
      <w:r>
        <w:rPr>
          <w:color w:val="212121"/>
        </w:rPr>
        <w:t>bells,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63"/>
        </w:rPr>
        <w:t> </w:t>
      </w:r>
      <w:r>
        <w:rPr>
          <w:color w:val="212121"/>
        </w:rPr>
        <w:t>have</w:t>
      </w:r>
      <w:r>
        <w:rPr>
          <w:color w:val="212121"/>
          <w:spacing w:val="-1"/>
        </w:rPr>
        <w:t> </w:t>
      </w:r>
      <w:r>
        <w:rPr>
          <w:color w:val="212121"/>
        </w:rPr>
        <w:t>children shake and listen to the different sounds.</w:t>
      </w:r>
    </w:p>
    <w:p>
      <w:pPr>
        <w:spacing w:after="0" w:line="364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Heading3"/>
        <w:numPr>
          <w:ilvl w:val="0"/>
          <w:numId w:val="6"/>
        </w:numPr>
        <w:tabs>
          <w:tab w:pos="720" w:val="left" w:leader="none"/>
        </w:tabs>
        <w:spacing w:line="240" w:lineRule="auto" w:before="80" w:after="0"/>
        <w:ind w:left="719" w:right="0" w:hanging="266"/>
        <w:jc w:val="left"/>
      </w:pPr>
      <w:r>
        <w:rPr>
          <w:color w:val="212121"/>
        </w:rPr>
        <w:t>Preoperational Stage (2-7 years):</w:t>
      </w:r>
    </w:p>
    <w:p>
      <w:pPr>
        <w:pStyle w:val="BodyText"/>
        <w:spacing w:before="1"/>
        <w:rPr>
          <w:rFonts w:ascii="Arial"/>
          <w:b/>
          <w:sz w:val="9"/>
        </w:rPr>
      </w:pPr>
      <w:r>
        <w:rPr/>
        <w:pict>
          <v:rect style="position:absolute;margin-left:89.249992pt;margin-top:7.200392pt;width:463.499963pt;height:.75pt;mso-position-horizontal-relative:page;mso-position-vertical-relative:paragraph;z-index:-15648256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pStyle w:val="BodyText"/>
        <w:spacing w:line="352" w:lineRule="auto" w:before="151"/>
        <w:ind w:left="1319" w:right="730"/>
      </w:pPr>
      <w:r>
        <w:rPr>
          <w:rFonts w:ascii="Arial"/>
          <w:b/>
          <w:color w:val="212121"/>
        </w:rPr>
        <w:t>Memory Games</w:t>
      </w:r>
      <w:r>
        <w:rPr>
          <w:color w:val="212121"/>
        </w:rPr>
        <w:t>: Using cards with pictures, place them face down, and ask</w:t>
      </w:r>
      <w:r>
        <w:rPr>
          <w:color w:val="212121"/>
          <w:spacing w:val="-64"/>
        </w:rPr>
        <w:t> </w:t>
      </w:r>
      <w:r>
        <w:rPr>
          <w:color w:val="212121"/>
        </w:rPr>
        <w:t>students to find matching pairs.</w:t>
      </w:r>
    </w:p>
    <w:p>
      <w:pPr>
        <w:pStyle w:val="BodyText"/>
        <w:spacing w:line="357" w:lineRule="auto"/>
        <w:ind w:left="1319" w:right="744"/>
      </w:pPr>
      <w:r>
        <w:rPr/>
        <w:pict>
          <v:shape style="position:absolute;margin-left:107.249985pt;margin-top:-34.494923pt;width:3.75pt;height:3.75pt;mso-position-horizontal-relative:page;mso-position-vertical-relative:paragraph;z-index:15811072" coordorigin="2145,-690" coordsize="75,75" path="m2220,-652l2220,-647,2219,-643,2217,-638,2215,-633,2182,-615,2178,-615,2173,-616,2168,-618,2164,-620,2145,-647,2145,-652,2145,-657,2156,-679,2159,-682,2164,-685,2168,-687,2173,-689,2178,-690,2182,-690,2187,-690,2209,-679,2213,-675,2215,-671,2217,-667,2219,-662,2220,-657,2220,-652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6.005075pt;width:3.75pt;height:3.75pt;mso-position-horizontal-relative:page;mso-position-vertical-relative:paragraph;z-index:15811584" coordorigin="2145,120" coordsize="75,75" path="m2220,158l2220,163,2219,167,2217,172,2215,177,2182,195,2178,195,2173,194,2168,192,2164,190,2145,163,2145,158,2145,153,2156,131,2159,128,2164,125,2168,123,2173,121,2178,120,2182,120,2187,120,2192,121,2197,123,2201,125,2205,128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Role Playing and Pretend Play</w:t>
      </w:r>
      <w:r>
        <w:rPr>
          <w:color w:val="212121"/>
        </w:rPr>
        <w:t>: Let children act out roles or stories that</w:t>
      </w:r>
      <w:r>
        <w:rPr>
          <w:color w:val="212121"/>
          <w:spacing w:val="1"/>
        </w:rPr>
        <w:t> </w:t>
      </w:r>
      <w:r>
        <w:rPr>
          <w:color w:val="212121"/>
        </w:rPr>
        <w:t>enhance symbolic thinking. Encourage symbolic play with dress-up clothes,</w:t>
      </w:r>
      <w:r>
        <w:rPr>
          <w:color w:val="212121"/>
          <w:spacing w:val="-64"/>
        </w:rPr>
        <w:t> </w:t>
      </w:r>
      <w:r>
        <w:rPr>
          <w:color w:val="212121"/>
        </w:rPr>
        <w:t>playsets, or toy cash registers. Provide prompts or scenarios to extend their</w:t>
      </w:r>
      <w:r>
        <w:rPr>
          <w:color w:val="212121"/>
          <w:spacing w:val="-64"/>
        </w:rPr>
        <w:t> </w:t>
      </w:r>
      <w:r>
        <w:rPr>
          <w:color w:val="212121"/>
        </w:rPr>
        <w:t>imagination.</w:t>
      </w:r>
    </w:p>
    <w:p>
      <w:pPr>
        <w:pStyle w:val="BodyText"/>
        <w:spacing w:line="352" w:lineRule="auto"/>
        <w:ind w:left="1319" w:right="731"/>
      </w:pPr>
      <w:r>
        <w:rPr/>
        <w:pict>
          <v:shape style="position:absolute;margin-left:107.249985pt;margin-top:6.005068pt;width:3.75pt;height:3.75pt;mso-position-horizontal-relative:page;mso-position-vertical-relative:paragraph;z-index:15812096" coordorigin="2145,120" coordsize="75,75" path="m2220,158l2220,163,2219,167,2217,172,2215,177,2182,195,2178,195,2173,194,2168,192,2164,190,2145,163,2145,158,2145,153,2156,131,2159,128,2164,125,2168,123,2173,121,2178,120,2182,120,2187,120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Story Sequencing</w:t>
      </w:r>
      <w:r>
        <w:rPr>
          <w:color w:val="212121"/>
        </w:rPr>
        <w:t>: Give children cards with parts of a story and have them</w:t>
      </w:r>
      <w:r>
        <w:rPr>
          <w:color w:val="212121"/>
          <w:spacing w:val="-64"/>
        </w:rPr>
        <w:t> </w:t>
      </w:r>
      <w:r>
        <w:rPr>
          <w:color w:val="212121"/>
        </w:rPr>
        <w:t>arranged</w:t>
      </w:r>
      <w:r>
        <w:rPr>
          <w:color w:val="212121"/>
          <w:spacing w:val="-1"/>
        </w:rPr>
        <w:t> </w:t>
      </w:r>
      <w:r>
        <w:rPr>
          <w:color w:val="212121"/>
        </w:rPr>
        <w:t>in the correct order.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0"/>
          <w:numId w:val="6"/>
        </w:numPr>
        <w:tabs>
          <w:tab w:pos="720" w:val="left" w:leader="none"/>
        </w:tabs>
        <w:spacing w:line="240" w:lineRule="auto" w:before="0" w:after="0"/>
        <w:ind w:left="719" w:right="0" w:hanging="266"/>
        <w:jc w:val="left"/>
      </w:pPr>
      <w:r>
        <w:rPr>
          <w:color w:val="212121"/>
        </w:rPr>
        <w:t>Concrete</w:t>
      </w:r>
      <w:r>
        <w:rPr>
          <w:color w:val="212121"/>
          <w:spacing w:val="-3"/>
        </w:rPr>
        <w:t> </w:t>
      </w:r>
      <w:r>
        <w:rPr>
          <w:color w:val="212121"/>
        </w:rPr>
        <w:t>Operational</w:t>
      </w:r>
      <w:r>
        <w:rPr>
          <w:color w:val="212121"/>
          <w:spacing w:val="-3"/>
        </w:rPr>
        <w:t> </w:t>
      </w:r>
      <w:r>
        <w:rPr>
          <w:color w:val="212121"/>
        </w:rPr>
        <w:t>Stage</w:t>
      </w:r>
      <w:r>
        <w:rPr>
          <w:color w:val="212121"/>
          <w:spacing w:val="-3"/>
        </w:rPr>
        <w:t> </w:t>
      </w:r>
      <w:r>
        <w:rPr>
          <w:color w:val="212121"/>
        </w:rPr>
        <w:t>(7-11</w:t>
      </w:r>
      <w:r>
        <w:rPr>
          <w:color w:val="212121"/>
          <w:spacing w:val="-2"/>
        </w:rPr>
        <w:t> </w:t>
      </w:r>
      <w:r>
        <w:rPr>
          <w:color w:val="212121"/>
        </w:rPr>
        <w:t>years):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rect style="position:absolute;margin-left:89.249992pt;margin-top:7.224105pt;width:463.499963pt;height:.75pt;mso-position-horizontal-relative:page;mso-position-vertical-relative:paragraph;z-index:-15647744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pStyle w:val="BodyText"/>
        <w:spacing w:line="364" w:lineRule="auto" w:before="151"/>
        <w:ind w:left="1319" w:right="277"/>
      </w:pPr>
      <w:r>
        <w:rPr>
          <w:rFonts w:ascii="Arial"/>
          <w:b/>
          <w:color w:val="212121"/>
        </w:rPr>
        <w:t>Number Line Jumps</w:t>
      </w:r>
      <w:r>
        <w:rPr>
          <w:color w:val="212121"/>
        </w:rPr>
        <w:t>: Create a number line on the floor with tape. Ask students</w:t>
      </w:r>
      <w:r>
        <w:rPr>
          <w:color w:val="212121"/>
          <w:spacing w:val="-64"/>
        </w:rPr>
        <w:t> </w:t>
      </w:r>
      <w:r>
        <w:rPr>
          <w:color w:val="212121"/>
        </w:rPr>
        <w:t>to jump to the correct answer for math problems.</w:t>
      </w:r>
    </w:p>
    <w:p>
      <w:pPr>
        <w:pStyle w:val="BodyText"/>
        <w:spacing w:line="352" w:lineRule="auto"/>
        <w:ind w:left="1319" w:right="650"/>
      </w:pPr>
      <w:r>
        <w:rPr/>
        <w:pict>
          <v:shape style="position:absolute;margin-left:107.249985pt;margin-top:-35.244938pt;width:3.75pt;height:3.75pt;mso-position-horizontal-relative:page;mso-position-vertical-relative:paragraph;z-index:15812608" coordorigin="2145,-705" coordsize="75,75" path="m2220,-667l2220,-662,2219,-658,2217,-653,2215,-648,2182,-630,2178,-630,2173,-631,2168,-633,2164,-635,2145,-662,2145,-667,2145,-672,2156,-694,2159,-697,2164,-700,2168,-702,2173,-704,2178,-705,2182,-705,2187,-705,2209,-694,2213,-690,2215,-686,2217,-682,2219,-677,2220,-672,2220,-667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6.005058pt;width:3.75pt;height:3.75pt;mso-position-horizontal-relative:page;mso-position-vertical-relative:paragraph;z-index:15813120" coordorigin="2145,120" coordsize="75,75" path="m2220,158l2220,163,2219,167,2217,172,2215,177,2182,195,2178,195,2173,194,2168,192,2164,190,2145,163,2145,158,2145,153,2156,131,2159,128,2164,125,2168,123,2173,121,2178,120,2182,120,2187,120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Classification Games</w:t>
      </w:r>
      <w:r>
        <w:rPr>
          <w:color w:val="212121"/>
        </w:rPr>
        <w:t>: Provide a mix of objects and ask students to classify</w:t>
      </w:r>
      <w:r>
        <w:rPr>
          <w:color w:val="212121"/>
          <w:spacing w:val="-64"/>
        </w:rPr>
        <w:t> </w:t>
      </w:r>
      <w:r>
        <w:rPr>
          <w:color w:val="212121"/>
        </w:rPr>
        <w:t>them</w:t>
      </w:r>
      <w:r>
        <w:rPr>
          <w:color w:val="212121"/>
          <w:spacing w:val="-1"/>
        </w:rPr>
        <w:t> </w:t>
      </w:r>
      <w:r>
        <w:rPr>
          <w:color w:val="212121"/>
        </w:rPr>
        <w:t>based on</w:t>
      </w:r>
      <w:r>
        <w:rPr>
          <w:color w:val="212121"/>
          <w:spacing w:val="-1"/>
        </w:rPr>
        <w:t> </w:t>
      </w:r>
      <w:r>
        <w:rPr>
          <w:color w:val="212121"/>
        </w:rPr>
        <w:t>different criteria</w:t>
      </w:r>
      <w:r>
        <w:rPr>
          <w:color w:val="212121"/>
          <w:spacing w:val="-1"/>
        </w:rPr>
        <w:t> </w:t>
      </w:r>
      <w:r>
        <w:rPr>
          <w:color w:val="212121"/>
        </w:rPr>
        <w:t>(e.g., color,</w:t>
      </w:r>
      <w:r>
        <w:rPr>
          <w:color w:val="212121"/>
          <w:spacing w:val="-1"/>
        </w:rPr>
        <w:t> </w:t>
      </w:r>
      <w:r>
        <w:rPr>
          <w:color w:val="212121"/>
        </w:rPr>
        <w:t>size, shape).</w:t>
      </w:r>
    </w:p>
    <w:p>
      <w:pPr>
        <w:pStyle w:val="BodyText"/>
        <w:spacing w:line="352" w:lineRule="auto"/>
        <w:ind w:left="1319" w:right="130"/>
      </w:pPr>
      <w:r>
        <w:rPr/>
        <w:pict>
          <v:shape style="position:absolute;margin-left:107.249985pt;margin-top:6.005086pt;width:3.75pt;height:3.75pt;mso-position-horizontal-relative:page;mso-position-vertical-relative:paragraph;z-index:15813632" coordorigin="2145,120" coordsize="75,75" path="m2220,158l2220,163,2219,167,2217,172,2215,177,2182,195,2178,195,2173,194,2168,192,2164,190,2145,163,2145,158,2145,153,2146,148,2148,143,2150,139,2152,135,2156,131,2159,128,2164,125,2168,123,2173,121,2178,120,2182,120,2187,120,2192,121,2197,123,2201,125,2205,128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Logical Puzzle Games</w:t>
      </w:r>
      <w:r>
        <w:rPr>
          <w:color w:val="212121"/>
        </w:rPr>
        <w:t>: Games that involve problem-solving using logic, such as</w:t>
      </w:r>
      <w:r>
        <w:rPr>
          <w:color w:val="212121"/>
          <w:spacing w:val="-64"/>
        </w:rPr>
        <w:t> </w:t>
      </w:r>
      <w:r>
        <w:rPr>
          <w:color w:val="212121"/>
        </w:rPr>
        <w:t>simple Sudoku puzzles or logic grid puzzles.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numPr>
          <w:ilvl w:val="0"/>
          <w:numId w:val="6"/>
        </w:numPr>
        <w:tabs>
          <w:tab w:pos="720" w:val="left" w:leader="none"/>
        </w:tabs>
        <w:spacing w:line="240" w:lineRule="auto" w:before="0" w:after="0"/>
        <w:ind w:left="719" w:right="0" w:hanging="266"/>
        <w:jc w:val="left"/>
      </w:pPr>
      <w:r>
        <w:rPr>
          <w:color w:val="212121"/>
        </w:rPr>
        <w:t>Formal</w:t>
      </w:r>
      <w:r>
        <w:rPr>
          <w:color w:val="212121"/>
          <w:spacing w:val="-2"/>
        </w:rPr>
        <w:t> </w:t>
      </w:r>
      <w:r>
        <w:rPr>
          <w:color w:val="212121"/>
        </w:rPr>
        <w:t>Operational</w:t>
      </w:r>
      <w:r>
        <w:rPr>
          <w:color w:val="212121"/>
          <w:spacing w:val="-2"/>
        </w:rPr>
        <w:t> </w:t>
      </w:r>
      <w:r>
        <w:rPr>
          <w:color w:val="212121"/>
        </w:rPr>
        <w:t>Stage</w:t>
      </w:r>
      <w:r>
        <w:rPr>
          <w:color w:val="212121"/>
          <w:spacing w:val="-2"/>
        </w:rPr>
        <w:t> </w:t>
      </w:r>
      <w:r>
        <w:rPr>
          <w:color w:val="212121"/>
        </w:rPr>
        <w:t>(11</w:t>
      </w:r>
      <w:r>
        <w:rPr>
          <w:color w:val="212121"/>
          <w:spacing w:val="-2"/>
        </w:rPr>
        <w:t> </w:t>
      </w:r>
      <w:r>
        <w:rPr>
          <w:color w:val="212121"/>
        </w:rPr>
        <w:t>years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older):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rect style="position:absolute;margin-left:89.249992pt;margin-top:7.241735pt;width:463.499963pt;height:.75pt;mso-position-horizontal-relative:page;mso-position-vertical-relative:paragraph;z-index:-15647232;mso-wrap-distance-left:0;mso-wrap-distance-right:0" filled="true" fillcolor="#8e8e8e" stroked="false">
            <v:fill type="solid"/>
            <w10:wrap type="topAndBottom"/>
          </v:rect>
        </w:pict>
      </w:r>
    </w:p>
    <w:p>
      <w:pPr>
        <w:pStyle w:val="BodyText"/>
        <w:spacing w:line="352" w:lineRule="auto" w:before="151"/>
        <w:ind w:left="1319" w:right="436"/>
      </w:pPr>
      <w:r>
        <w:rPr>
          <w:rFonts w:ascii="Arial"/>
          <w:b/>
          <w:color w:val="212121"/>
        </w:rPr>
        <w:t>Debate and Discussion</w:t>
      </w:r>
      <w:r>
        <w:rPr>
          <w:color w:val="212121"/>
        </w:rPr>
        <w:t>: Provide a topic and let students debate the pros and</w:t>
      </w:r>
      <w:r>
        <w:rPr>
          <w:color w:val="212121"/>
          <w:spacing w:val="-64"/>
        </w:rPr>
        <w:t> </w:t>
      </w:r>
      <w:r>
        <w:rPr>
          <w:color w:val="212121"/>
        </w:rPr>
        <w:t>cons. This promotes abstract thinking and logical reasoning.</w:t>
      </w:r>
    </w:p>
    <w:p>
      <w:pPr>
        <w:spacing w:line="352" w:lineRule="auto" w:before="0"/>
        <w:ind w:left="1319" w:right="564" w:firstLine="0"/>
        <w:jc w:val="left"/>
        <w:rPr>
          <w:sz w:val="24"/>
        </w:rPr>
      </w:pPr>
      <w:r>
        <w:rPr/>
        <w:pict>
          <v:shape style="position:absolute;margin-left:107.249985pt;margin-top:-34.494923pt;width:3.75pt;height:3.75pt;mso-position-horizontal-relative:page;mso-position-vertical-relative:paragraph;z-index:15814144" coordorigin="2145,-690" coordsize="75,75" path="m2220,-652l2220,-647,2219,-643,2217,-638,2215,-633,2182,-615,2178,-615,2173,-616,2168,-618,2164,-620,2145,-647,2145,-652,2145,-657,2156,-679,2159,-682,2164,-685,2168,-687,2173,-689,2178,-690,2182,-690,2187,-690,2209,-679,2213,-675,2215,-671,2217,-667,2219,-662,2220,-657,2220,-652xe" filled="false" stroked="true" strokeweight=".75pt" strokecolor="#212121">
            <v:path arrowok="t"/>
            <v:stroke dashstyle="solid"/>
            <w10:wrap type="none"/>
          </v:shape>
        </w:pict>
      </w:r>
      <w:r>
        <w:rPr/>
        <w:pict>
          <v:shape style="position:absolute;margin-left:107.249985pt;margin-top:6.005076pt;width:3.75pt;height:3.75pt;mso-position-horizontal-relative:page;mso-position-vertical-relative:paragraph;z-index:15814656" coordorigin="2145,120" coordsize="75,75" path="m2220,158l2220,163,2219,167,2217,172,2215,177,2182,195,2178,195,2173,194,2168,192,2164,190,2145,163,2145,158,2145,153,2146,148,2148,143,2150,139,2152,135,2156,131,2159,128,2164,125,2168,123,2173,121,2178,120,2182,120,2187,120,2192,121,2197,123,2201,125,2205,128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  <w:sz w:val="24"/>
        </w:rPr>
        <w:t>Hypothesis</w:t>
      </w:r>
      <w:r>
        <w:rPr>
          <w:rFonts w:ascii="Arial"/>
          <w:b/>
          <w:color w:val="212121"/>
          <w:spacing w:val="-4"/>
          <w:sz w:val="24"/>
        </w:rPr>
        <w:t> </w:t>
      </w:r>
      <w:r>
        <w:rPr>
          <w:rFonts w:ascii="Arial"/>
          <w:b/>
          <w:color w:val="212121"/>
          <w:sz w:val="24"/>
        </w:rPr>
        <w:t>Testing</w:t>
      </w:r>
      <w:r>
        <w:rPr>
          <w:rFonts w:ascii="Arial"/>
          <w:b/>
          <w:color w:val="212121"/>
          <w:spacing w:val="-3"/>
          <w:sz w:val="24"/>
        </w:rPr>
        <w:t> </w:t>
      </w:r>
      <w:r>
        <w:rPr>
          <w:rFonts w:ascii="Arial"/>
          <w:b/>
          <w:color w:val="212121"/>
          <w:sz w:val="24"/>
        </w:rPr>
        <w:t>Games</w:t>
      </w:r>
      <w:r>
        <w:rPr>
          <w:color w:val="212121"/>
          <w:sz w:val="24"/>
        </w:rPr>
        <w:t>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Present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scenario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have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students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come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up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with hypotheses and ways to test them.</w:t>
      </w:r>
    </w:p>
    <w:p>
      <w:pPr>
        <w:pStyle w:val="BodyText"/>
        <w:spacing w:line="364" w:lineRule="auto"/>
        <w:ind w:left="1319" w:right="397"/>
      </w:pPr>
      <w:r>
        <w:rPr/>
        <w:pict>
          <v:shape style="position:absolute;margin-left:107.249985pt;margin-top:6.005057pt;width:3.75pt;height:3.75pt;mso-position-horizontal-relative:page;mso-position-vertical-relative:paragraph;z-index:15815168" coordorigin="2145,120" coordsize="75,75" path="m2220,158l2220,163,2219,167,2217,172,2215,177,2182,195,2178,195,2173,194,2168,192,2164,190,2145,163,2145,158,2145,153,2156,131,2159,128,2164,125,2168,123,2173,121,2178,120,2182,120,2187,120,2209,131,2213,135,2215,139,2217,143,2219,148,2220,153,2220,158xe" filled="false" stroked="true" strokeweight=".75pt" strokecolor="#212121">
            <v:path arrowok="t"/>
            <v:stroke dashstyle="solid"/>
            <w10:wrap type="none"/>
          </v:shape>
        </w:pict>
      </w:r>
      <w:r>
        <w:rPr>
          <w:rFonts w:ascii="Arial"/>
          <w:b/>
          <w:color w:val="212121"/>
        </w:rPr>
        <w:t>Strategy Board Games</w:t>
      </w:r>
      <w:r>
        <w:rPr>
          <w:color w:val="212121"/>
        </w:rPr>
        <w:t>: Games like chess, checkers, or Settlers of Catan can</w:t>
      </w:r>
      <w:r>
        <w:rPr>
          <w:color w:val="212121"/>
          <w:spacing w:val="-64"/>
        </w:rPr>
        <w:t> </w:t>
      </w:r>
      <w:r>
        <w:rPr>
          <w:color w:val="212121"/>
        </w:rPr>
        <w:t>help in developing strategic and forward-thinking skills.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"/>
      </w:pPr>
      <w:r>
        <w:rPr/>
        <w:pict>
          <v:rect style="position:absolute;margin-left:59.249996pt;margin-top:22.369032pt;width:493.499961pt;height:.75pt;mso-position-horizontal-relative:page;mso-position-vertical-relative:paragraph;z-index:-1564672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Comparing</w:t>
      </w:r>
      <w:r>
        <w:rPr>
          <w:color w:val="212121"/>
          <w:spacing w:val="-2"/>
        </w:rPr>
        <w:t> </w:t>
      </w:r>
      <w:r>
        <w:rPr>
          <w:color w:val="212121"/>
        </w:rPr>
        <w:t>Jean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1"/>
        </w:rPr>
        <w:t> </w:t>
      </w:r>
      <w:r>
        <w:rPr>
          <w:color w:val="212121"/>
        </w:rPr>
        <w:t>Ideas</w:t>
      </w:r>
      <w:r>
        <w:rPr>
          <w:color w:val="212121"/>
          <w:spacing w:val="-2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Other</w:t>
      </w:r>
      <w:r>
        <w:rPr>
          <w:color w:val="212121"/>
          <w:spacing w:val="-1"/>
        </w:rPr>
        <w:t> </w:t>
      </w:r>
      <w:r>
        <w:rPr>
          <w:color w:val="212121"/>
        </w:rPr>
        <w:t>Theorists</w:t>
      </w:r>
    </w:p>
    <w:p>
      <w:pPr>
        <w:pStyle w:val="BodyText"/>
        <w:spacing w:line="352" w:lineRule="auto" w:before="151"/>
        <w:ind w:left="119" w:right="368"/>
      </w:pPr>
      <w:r>
        <w:rPr>
          <w:color w:val="212121"/>
        </w:rPr>
        <w:t>Integrating diverse theories enables early years professionals to develop a comprehensive</w:t>
      </w:r>
      <w:r>
        <w:rPr>
          <w:color w:val="212121"/>
          <w:spacing w:val="-65"/>
        </w:rPr>
        <w:t> </w:t>
      </w:r>
      <w:r>
        <w:rPr>
          <w:color w:val="212121"/>
        </w:rPr>
        <w:t>view of child development.</w:t>
      </w:r>
    </w:p>
    <w:p>
      <w:pPr>
        <w:pStyle w:val="BodyText"/>
        <w:rPr>
          <w:sz w:val="22"/>
        </w:rPr>
      </w:pPr>
    </w:p>
    <w:p>
      <w:pPr>
        <w:pStyle w:val="BodyText"/>
        <w:spacing w:line="352" w:lineRule="auto"/>
        <w:ind w:left="119" w:right="796"/>
      </w:pPr>
      <w:r>
        <w:rPr>
          <w:color w:val="212121"/>
        </w:rPr>
        <w:t>This allows for creating holistic learning experiences that support cognitive, social, and</w:t>
      </w:r>
      <w:r>
        <w:rPr>
          <w:color w:val="212121"/>
          <w:spacing w:val="-64"/>
        </w:rPr>
        <w:t> </w:t>
      </w:r>
      <w:r>
        <w:rPr>
          <w:color w:val="212121"/>
        </w:rPr>
        <w:t>emotional growth.</w:t>
      </w:r>
    </w:p>
    <w:p>
      <w:pPr>
        <w:spacing w:after="0" w:line="352" w:lineRule="auto"/>
        <w:sectPr>
          <w:footerReference w:type="default" r:id="rId37"/>
          <w:pgSz w:w="12240" w:h="15840"/>
          <w:pgMar w:footer="309" w:header="0" w:top="820" w:bottom="500" w:left="1060" w:right="1080"/>
        </w:sectPr>
      </w:pPr>
    </w:p>
    <w:p>
      <w:pPr>
        <w:pStyle w:val="BodyText"/>
        <w:spacing w:line="352" w:lineRule="auto" w:before="80"/>
        <w:ind w:left="119" w:right="129"/>
      </w:pPr>
      <w:r>
        <w:rPr>
          <w:color w:val="212121"/>
        </w:rPr>
        <w:t>By recognizing various developmental factors, professionals can tailor their practices to each</w:t>
      </w:r>
      <w:r>
        <w:rPr>
          <w:color w:val="212121"/>
          <w:spacing w:val="-64"/>
        </w:rPr>
        <w:t> </w:t>
      </w:r>
      <w:r>
        <w:rPr>
          <w:color w:val="212121"/>
        </w:rPr>
        <w:t>child’s</w:t>
      </w:r>
      <w:r>
        <w:rPr>
          <w:color w:val="212121"/>
          <w:spacing w:val="-1"/>
        </w:rPr>
        <w:t> </w:t>
      </w:r>
      <w:r>
        <w:rPr>
          <w:color w:val="212121"/>
        </w:rPr>
        <w:t>unique needs and background.</w:t>
      </w:r>
    </w:p>
    <w:p>
      <w:pPr>
        <w:pStyle w:val="BodyText"/>
        <w:spacing w:before="11"/>
        <w:rPr>
          <w:sz w:val="12"/>
        </w:rPr>
      </w:pPr>
    </w:p>
    <w:p>
      <w:pPr>
        <w:spacing w:before="91"/>
        <w:ind w:left="119" w:right="0" w:firstLine="0"/>
        <w:jc w:val="left"/>
        <w:rPr>
          <w:rFonts w:ascii="Arial"/>
          <w:b/>
          <w:sz w:val="27"/>
        </w:rPr>
      </w:pPr>
      <w:r>
        <w:rPr/>
        <w:pict>
          <v:rect style="position:absolute;margin-left:59.249996pt;margin-top:25.46203pt;width:493.499961pt;height:.75pt;mso-position-horizontal-relative:page;mso-position-vertical-relative:paragraph;z-index:-15641600;mso-wrap-distance-left:0;mso-wrap-distance-right:0" filled="true" fillcolor="#8e8e8e" stroked="false">
            <v:fill type="solid"/>
            <w10:wrap type="topAndBottom"/>
          </v:rect>
        </w:pict>
      </w:r>
      <w:hyperlink r:id="rId39">
        <w:r>
          <w:rPr>
            <w:rFonts w:ascii="Arial"/>
            <w:b/>
            <w:color w:val="212121"/>
            <w:sz w:val="27"/>
            <w:u w:val="single" w:color="212121"/>
          </w:rPr>
          <w:t>Com</w:t>
        </w:r>
        <w:r>
          <w:rPr>
            <w:rFonts w:ascii="Arial"/>
            <w:b/>
            <w:color w:val="212121"/>
            <w:sz w:val="27"/>
          </w:rPr>
          <w:t>p</w:t>
        </w:r>
        <w:r>
          <w:rPr>
            <w:rFonts w:ascii="Arial"/>
            <w:b/>
            <w:color w:val="212121"/>
            <w:sz w:val="27"/>
            <w:u w:val="single" w:color="212121"/>
          </w:rPr>
          <w:t>arison</w:t>
        </w:r>
        <w:r>
          <w:rPr>
            <w:rFonts w:ascii="Arial"/>
            <w:b/>
            <w:color w:val="212121"/>
            <w:spacing w:val="-4"/>
            <w:sz w:val="27"/>
            <w:u w:val="single" w:color="212121"/>
          </w:rPr>
          <w:t> </w:t>
        </w:r>
        <w:r>
          <w:rPr>
            <w:rFonts w:ascii="Arial"/>
            <w:b/>
            <w:color w:val="212121"/>
            <w:sz w:val="27"/>
            <w:u w:val="single" w:color="212121"/>
          </w:rPr>
          <w:t>with</w:t>
        </w:r>
        <w:r>
          <w:rPr>
            <w:rFonts w:ascii="Arial"/>
            <w:b/>
            <w:color w:val="212121"/>
            <w:spacing w:val="-4"/>
            <w:sz w:val="27"/>
            <w:u w:val="single" w:color="212121"/>
          </w:rPr>
          <w:t> </w:t>
        </w:r>
        <w:r>
          <w:rPr>
            <w:rFonts w:ascii="Arial"/>
            <w:b/>
            <w:color w:val="212121"/>
            <w:sz w:val="27"/>
            <w:u w:val="single" w:color="212121"/>
          </w:rPr>
          <w:t>Lev</w:t>
        </w:r>
        <w:r>
          <w:rPr>
            <w:rFonts w:ascii="Arial"/>
            <w:b/>
            <w:color w:val="212121"/>
            <w:spacing w:val="-3"/>
            <w:sz w:val="27"/>
            <w:u w:val="single" w:color="212121"/>
          </w:rPr>
          <w:t> </w:t>
        </w:r>
        <w:r>
          <w:rPr>
            <w:rFonts w:ascii="Arial"/>
            <w:b/>
            <w:color w:val="212121"/>
            <w:sz w:val="27"/>
            <w:u w:val="single" w:color="212121"/>
          </w:rPr>
          <w:t>Vygotsky</w:t>
        </w:r>
      </w:hyperlink>
    </w:p>
    <w:p>
      <w:pPr>
        <w:pStyle w:val="Heading3"/>
        <w:spacing w:before="241" w:after="84"/>
        <w:ind w:left="119"/>
      </w:pPr>
      <w:r>
        <w:rPr>
          <w:color w:val="212121"/>
        </w:rPr>
        <w:t>Differences:</w:t>
      </w:r>
    </w:p>
    <w:p>
      <w:pPr>
        <w:pStyle w:val="BodyText"/>
        <w:spacing w:line="20" w:lineRule="exact"/>
        <w:ind w:left="12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93.5pt;height:.75pt;mso-position-horizontal-relative:char;mso-position-vertical-relative:line" coordorigin="0,0" coordsize="9870,15">
            <v:rect style="position:absolute;left:0;top:0;width:987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pStyle w:val="BodyText"/>
        <w:spacing w:line="352" w:lineRule="auto" w:before="92"/>
        <w:ind w:left="719" w:right="330"/>
      </w:pPr>
      <w:r>
        <w:rPr/>
        <w:pict>
          <v:shape style="position:absolute;margin-left:77.249992pt;margin-top:10.605044pt;width:3.75pt;height:3.75pt;mso-position-horizontal-relative:page;mso-position-vertical-relative:paragraph;z-index:15818752" coordorigin="1545,212" coordsize="75,75" path="m1587,287l1578,287,1573,286,1545,255,1545,245,1578,212,1587,212,1620,250,1620,255,1587,287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Individual vs. Social Emphasis</w:t>
      </w:r>
      <w:r>
        <w:rPr>
          <w:color w:val="212121"/>
        </w:rPr>
        <w:t>: Piaget maintains that cognitive development stems</w:t>
      </w:r>
      <w:r>
        <w:rPr>
          <w:color w:val="212121"/>
          <w:spacing w:val="-64"/>
        </w:rPr>
        <w:t> </w:t>
      </w:r>
      <w:r>
        <w:rPr>
          <w:color w:val="212121"/>
        </w:rPr>
        <w:t>largely from independent explorations in which children construct knowledge of their</w:t>
      </w:r>
      <w:r>
        <w:rPr>
          <w:color w:val="212121"/>
          <w:spacing w:val="1"/>
        </w:rPr>
        <w:t> </w:t>
      </w:r>
      <w:r>
        <w:rPr>
          <w:color w:val="212121"/>
        </w:rPr>
        <w:t>own.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719" w:right="287"/>
      </w:pPr>
      <w:r>
        <w:rPr>
          <w:color w:val="212121"/>
        </w:rPr>
        <w:t>Vygotsky</w:t>
      </w:r>
      <w:r>
        <w:rPr>
          <w:color w:val="212121"/>
          <w:spacing w:val="-3"/>
        </w:rPr>
        <w:t> </w:t>
      </w:r>
      <w:r>
        <w:rPr>
          <w:color w:val="212121"/>
        </w:rPr>
        <w:t>argues</w:t>
      </w:r>
      <w:r>
        <w:rPr>
          <w:color w:val="212121"/>
          <w:spacing w:val="-2"/>
        </w:rPr>
        <w:t> </w:t>
      </w:r>
      <w:r>
        <w:rPr>
          <w:color w:val="212121"/>
        </w:rPr>
        <w:t>that</w:t>
      </w:r>
      <w:r>
        <w:rPr>
          <w:color w:val="212121"/>
          <w:spacing w:val="-3"/>
        </w:rPr>
        <w:t> </w:t>
      </w:r>
      <w:r>
        <w:rPr>
          <w:color w:val="212121"/>
        </w:rPr>
        <w:t>children</w:t>
      </w:r>
      <w:r>
        <w:rPr>
          <w:color w:val="212121"/>
          <w:spacing w:val="-2"/>
        </w:rPr>
        <w:t> </w:t>
      </w:r>
      <w:r>
        <w:rPr>
          <w:color w:val="212121"/>
        </w:rPr>
        <w:t>learn</w:t>
      </w:r>
      <w:r>
        <w:rPr>
          <w:color w:val="212121"/>
          <w:spacing w:val="-3"/>
        </w:rPr>
        <w:t> </w:t>
      </w:r>
      <w:r>
        <w:rPr>
          <w:color w:val="212121"/>
        </w:rPr>
        <w:t>through</w:t>
      </w:r>
      <w:r>
        <w:rPr>
          <w:color w:val="212121"/>
          <w:spacing w:val="-2"/>
        </w:rPr>
        <w:t> </w:t>
      </w:r>
      <w:r>
        <w:rPr>
          <w:color w:val="212121"/>
        </w:rPr>
        <w:t>social</w:t>
      </w:r>
      <w:r>
        <w:rPr>
          <w:color w:val="212121"/>
          <w:spacing w:val="-3"/>
        </w:rPr>
        <w:t> </w:t>
      </w:r>
      <w:r>
        <w:rPr>
          <w:color w:val="212121"/>
        </w:rPr>
        <w:t>interactions,</w:t>
      </w:r>
      <w:r>
        <w:rPr>
          <w:color w:val="212121"/>
          <w:spacing w:val="-2"/>
        </w:rPr>
        <w:t> </w:t>
      </w:r>
      <w:r>
        <w:rPr>
          <w:color w:val="212121"/>
        </w:rPr>
        <w:t>building</w:t>
      </w:r>
      <w:r>
        <w:rPr>
          <w:color w:val="212121"/>
          <w:spacing w:val="-3"/>
        </w:rPr>
        <w:t> </w:t>
      </w:r>
      <w:r>
        <w:rPr>
          <w:color w:val="212121"/>
        </w:rPr>
        <w:t>knowledge</w:t>
      </w:r>
      <w:r>
        <w:rPr>
          <w:color w:val="212121"/>
          <w:spacing w:val="-2"/>
        </w:rPr>
        <w:t> </w:t>
      </w:r>
      <w:r>
        <w:rPr>
          <w:color w:val="212121"/>
        </w:rPr>
        <w:t>by</w:t>
      </w:r>
      <w:r>
        <w:rPr>
          <w:color w:val="212121"/>
          <w:spacing w:val="-64"/>
        </w:rPr>
        <w:t> </w:t>
      </w:r>
      <w:r>
        <w:rPr>
          <w:color w:val="212121"/>
        </w:rPr>
        <w:t>learning from more knowledgeable others, such as peers and adults. In other words,</w:t>
      </w:r>
      <w:r>
        <w:rPr>
          <w:color w:val="212121"/>
          <w:spacing w:val="1"/>
        </w:rPr>
        <w:t> </w:t>
      </w:r>
      <w:r>
        <w:rPr>
          <w:color w:val="212121"/>
        </w:rPr>
        <w:t>Vygotsky</w:t>
      </w:r>
      <w:r>
        <w:rPr>
          <w:color w:val="212121"/>
          <w:spacing w:val="-1"/>
        </w:rPr>
        <w:t> </w:t>
      </w:r>
      <w:r>
        <w:rPr>
          <w:color w:val="212121"/>
        </w:rPr>
        <w:t>believed that culture</w:t>
      </w:r>
      <w:r>
        <w:rPr>
          <w:color w:val="212121"/>
          <w:spacing w:val="-1"/>
        </w:rPr>
        <w:t> </w:t>
      </w:r>
      <w:r>
        <w:rPr>
          <w:color w:val="212121"/>
        </w:rPr>
        <w:t>affects cognitive development.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352" w:lineRule="auto" w:before="92"/>
        <w:ind w:left="719" w:right="143"/>
      </w:pPr>
      <w:r>
        <w:rPr/>
        <w:pict>
          <v:shape style="position:absolute;margin-left:77.249992pt;margin-top:10.605033pt;width:3.75pt;height:3.75pt;mso-position-horizontal-relative:page;mso-position-vertical-relative:paragraph;z-index:15819264" coordorigin="1545,212" coordsize="75,75" path="m1587,287l1578,287,1573,286,1545,255,1545,245,1578,212,1587,212,1620,250,1620,255,1587,287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Stage-Based vs Continuous Development</w:t>
      </w:r>
      <w:r>
        <w:rPr>
          <w:color w:val="212121"/>
        </w:rPr>
        <w:t>: Piaget proposed a stage-based model of</w:t>
      </w:r>
      <w:r>
        <w:rPr>
          <w:color w:val="212121"/>
          <w:spacing w:val="-65"/>
        </w:rPr>
        <w:t> </w:t>
      </w:r>
      <w:r>
        <w:rPr>
          <w:color w:val="212121"/>
        </w:rPr>
        <w:t>cognitive development, while Vygotsky viewed development as a continuous process</w:t>
      </w:r>
      <w:r>
        <w:rPr>
          <w:color w:val="212121"/>
          <w:spacing w:val="1"/>
        </w:rPr>
        <w:t> </w:t>
      </w:r>
      <w:r>
        <w:rPr>
          <w:color w:val="212121"/>
        </w:rPr>
        <w:t>influenced by social and cultural factors.</w:t>
      </w:r>
    </w:p>
    <w:p>
      <w:pPr>
        <w:pStyle w:val="BodyText"/>
        <w:spacing w:line="357" w:lineRule="auto"/>
        <w:ind w:left="719" w:right="381"/>
      </w:pPr>
      <w:r>
        <w:rPr/>
        <w:pict>
          <v:shape style="position:absolute;margin-left:77.249992pt;margin-top:6.005059pt;width:3.75pt;height:3.75pt;mso-position-horizontal-relative:page;mso-position-vertical-relative:paragraph;z-index:1581977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Role of Language</w:t>
      </w:r>
      <w:r>
        <w:rPr>
          <w:color w:val="212121"/>
        </w:rPr>
        <w:t>: For Piaget, language is considered secondary to action, i.e.,</w:t>
      </w:r>
      <w:r>
        <w:rPr>
          <w:color w:val="212121"/>
          <w:spacing w:val="1"/>
        </w:rPr>
        <w:t> </w:t>
      </w:r>
      <w:r>
        <w:rPr>
          <w:color w:val="212121"/>
        </w:rPr>
        <w:t>thought precedes language. Vygotsky argues that the development of language and</w:t>
      </w:r>
      <w:r>
        <w:rPr>
          <w:color w:val="212121"/>
          <w:spacing w:val="1"/>
        </w:rPr>
        <w:t> </w:t>
      </w:r>
      <w:r>
        <w:rPr>
          <w:color w:val="212121"/>
        </w:rPr>
        <w:t>thought go together and that the origin of reasoning has more to do with our ability to</w:t>
      </w:r>
      <w:r>
        <w:rPr>
          <w:color w:val="212121"/>
          <w:spacing w:val="-65"/>
        </w:rPr>
        <w:t> </w:t>
      </w:r>
      <w:r>
        <w:rPr>
          <w:color w:val="212121"/>
        </w:rPr>
        <w:t>communicate with others than with our interaction with the material world.</w:t>
      </w:r>
    </w:p>
    <w:p>
      <w:pPr>
        <w:spacing w:line="352" w:lineRule="auto" w:before="0"/>
        <w:ind w:left="719" w:right="330" w:firstLine="0"/>
        <w:jc w:val="left"/>
        <w:rPr>
          <w:sz w:val="24"/>
        </w:rPr>
      </w:pPr>
      <w:r>
        <w:rPr/>
        <w:pict>
          <v:shape style="position:absolute;margin-left:77.249992pt;margin-top:6.005052pt;width:3.75pt;height:3.75pt;mso-position-horizontal-relative:page;mso-position-vertical-relative:paragraph;z-index:1582028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24"/>
        </w:rPr>
        <w:t>Discovery Learning vs. Guided Scaffolding</w:t>
      </w:r>
      <w:r>
        <w:rPr>
          <w:color w:val="212121"/>
          <w:sz w:val="24"/>
        </w:rPr>
        <w:t>: Piaget argued that the teacher should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provide opportunities that challenge the children’s existing schemas and encourage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them to discover for themselves.</w:t>
      </w:r>
    </w:p>
    <w:p>
      <w:pPr>
        <w:pStyle w:val="BodyText"/>
        <w:spacing w:line="352" w:lineRule="auto" w:before="2"/>
        <w:ind w:left="719" w:right="598"/>
      </w:pPr>
      <w:r>
        <w:rPr>
          <w:color w:val="212121"/>
        </w:rPr>
        <w:t>Alternatively,</w:t>
      </w:r>
      <w:r>
        <w:rPr>
          <w:color w:val="212121"/>
          <w:spacing w:val="-5"/>
        </w:rPr>
        <w:t> </w:t>
      </w:r>
      <w:r>
        <w:rPr>
          <w:color w:val="212121"/>
        </w:rPr>
        <w:t>Vygotsky</w:t>
      </w:r>
      <w:r>
        <w:rPr>
          <w:color w:val="212121"/>
          <w:spacing w:val="-4"/>
        </w:rPr>
        <w:t> </w:t>
      </w:r>
      <w:r>
        <w:rPr>
          <w:color w:val="212121"/>
        </w:rPr>
        <w:t>would</w:t>
      </w:r>
      <w:r>
        <w:rPr>
          <w:color w:val="212121"/>
          <w:spacing w:val="-4"/>
        </w:rPr>
        <w:t> </w:t>
      </w:r>
      <w:r>
        <w:rPr>
          <w:color w:val="212121"/>
        </w:rPr>
        <w:t>recommend</w:t>
      </w:r>
      <w:r>
        <w:rPr>
          <w:color w:val="212121"/>
          <w:spacing w:val="-4"/>
        </w:rPr>
        <w:t> </w:t>
      </w:r>
      <w:r>
        <w:rPr>
          <w:color w:val="212121"/>
        </w:rPr>
        <w:t>that</w:t>
      </w:r>
      <w:r>
        <w:rPr>
          <w:color w:val="212121"/>
          <w:spacing w:val="-4"/>
        </w:rPr>
        <w:t> </w:t>
      </w:r>
      <w:r>
        <w:rPr>
          <w:color w:val="212121"/>
        </w:rPr>
        <w:t>teachers</w:t>
      </w:r>
      <w:r>
        <w:rPr>
          <w:color w:val="212121"/>
          <w:spacing w:val="-5"/>
        </w:rPr>
        <w:t> </w:t>
      </w:r>
      <w:r>
        <w:rPr>
          <w:color w:val="212121"/>
        </w:rPr>
        <w:t>assist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4"/>
        </w:rPr>
        <w:t> </w:t>
      </w:r>
      <w:r>
        <w:rPr>
          <w:color w:val="212121"/>
        </w:rPr>
        <w:t>child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-4"/>
        </w:rPr>
        <w:t> </w:t>
      </w:r>
      <w:r>
        <w:rPr>
          <w:color w:val="212121"/>
        </w:rPr>
        <w:t>progress</w:t>
      </w:r>
      <w:r>
        <w:rPr>
          <w:color w:val="212121"/>
          <w:spacing w:val="-64"/>
        </w:rPr>
        <w:t> </w:t>
      </w:r>
      <w:r>
        <w:rPr>
          <w:color w:val="212121"/>
        </w:rPr>
        <w:t>through</w:t>
      </w:r>
      <w:r>
        <w:rPr>
          <w:color w:val="212121"/>
          <w:spacing w:val="-1"/>
        </w:rPr>
        <w:t> </w:t>
      </w:r>
      <w:r>
        <w:rPr>
          <w:color w:val="212121"/>
        </w:rPr>
        <w:t>the zone of proximal development by using</w:t>
      </w:r>
      <w:r>
        <w:rPr>
          <w:color w:val="212121"/>
          <w:spacing w:val="-1"/>
        </w:rPr>
        <w:t> </w:t>
      </w:r>
      <w:r>
        <w:rPr>
          <w:color w:val="212121"/>
        </w:rPr>
        <w:t>scaffolding.</w:t>
      </w:r>
    </w:p>
    <w:p>
      <w:pPr>
        <w:pStyle w:val="Heading3"/>
        <w:spacing w:before="208"/>
        <w:ind w:left="119"/>
      </w:pPr>
      <w:r>
        <w:rPr/>
        <w:pict>
          <v:rect style="position:absolute;margin-left:59.249996pt;margin-top:28.405043pt;width:493.499961pt;height:.75pt;mso-position-horizontal-relative:page;mso-position-vertical-relative:paragraph;z-index:-15640576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Similarities:</w:t>
      </w:r>
    </w:p>
    <w:p>
      <w:pPr>
        <w:pStyle w:val="ListParagraph"/>
        <w:numPr>
          <w:ilvl w:val="0"/>
          <w:numId w:val="7"/>
        </w:numPr>
        <w:tabs>
          <w:tab w:pos="720" w:val="left" w:leader="none"/>
        </w:tabs>
        <w:spacing w:line="352" w:lineRule="auto" w:before="151" w:after="0"/>
        <w:ind w:left="719" w:right="333" w:hanging="265"/>
        <w:jc w:val="left"/>
        <w:rPr>
          <w:sz w:val="24"/>
        </w:rPr>
      </w:pPr>
      <w:r>
        <w:rPr>
          <w:color w:val="212121"/>
          <w:sz w:val="24"/>
        </w:rPr>
        <w:t>Both theories view children as </w:t>
      </w:r>
      <w:hyperlink r:id="rId9">
        <w:r>
          <w:rPr>
            <w:color w:val="212121"/>
            <w:sz w:val="24"/>
            <w:u w:val="single" w:color="212121"/>
          </w:rPr>
          <w:t>activel</w:t>
        </w:r>
        <w:r>
          <w:rPr>
            <w:color w:val="212121"/>
            <w:sz w:val="24"/>
          </w:rPr>
          <w:t>y</w:t>
        </w:r>
        <w:r>
          <w:rPr>
            <w:color w:val="212121"/>
            <w:sz w:val="24"/>
            <w:u w:val="single" w:color="212121"/>
          </w:rPr>
          <w:t> constructing their own knowledge</w:t>
        </w:r>
      </w:hyperlink>
      <w:r>
        <w:rPr>
          <w:color w:val="212121"/>
          <w:sz w:val="24"/>
        </w:rPr>
        <w:t> of the world;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they are not seen as just passively absorbing knowledge.</w:t>
      </w:r>
    </w:p>
    <w:p>
      <w:pPr>
        <w:pStyle w:val="ListParagraph"/>
        <w:numPr>
          <w:ilvl w:val="0"/>
          <w:numId w:val="7"/>
        </w:numPr>
        <w:tabs>
          <w:tab w:pos="720" w:val="left" w:leader="none"/>
        </w:tabs>
        <w:spacing w:line="364" w:lineRule="auto" w:before="0" w:after="0"/>
        <w:ind w:left="719" w:right="466" w:hanging="265"/>
        <w:jc w:val="left"/>
        <w:rPr>
          <w:sz w:val="24"/>
        </w:rPr>
      </w:pPr>
      <w:r>
        <w:rPr>
          <w:color w:val="212121"/>
          <w:sz w:val="24"/>
        </w:rPr>
        <w:t>They also agree that cognitive development involves qualitative changes in thinking,</w:t>
      </w:r>
      <w:r>
        <w:rPr>
          <w:color w:val="212121"/>
          <w:spacing w:val="-65"/>
          <w:sz w:val="24"/>
        </w:rPr>
        <w:t> </w:t>
      </w:r>
      <w:r>
        <w:rPr>
          <w:color w:val="212121"/>
          <w:sz w:val="24"/>
        </w:rPr>
        <w:t>not only a matter of learning more things.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59.249004pt;margin-top:8.734827pt;width:493.5pt;height:.75pt;mso-position-horizontal-relative:page;mso-position-vertical-relative:paragraph;z-index:-15640064;mso-wrap-distance-left:0;mso-wrap-distance-right:0" coordorigin="1185,175" coordsize="9870,15" path="m11055,175l7335,175,3180,175,1185,175,1185,190,3180,190,7335,190,11055,190,11055,175xe" filled="true" fillcolor="#dee2e6" stroked="false">
            <v:path arrowok="t"/>
            <v:fill type="solid"/>
            <w10:wrap type="topAndBottom"/>
          </v:shape>
        </w:pict>
      </w:r>
    </w:p>
    <w:p>
      <w:pPr>
        <w:tabs>
          <w:tab w:pos="4154" w:val="left" w:leader="none"/>
        </w:tabs>
        <w:spacing w:before="76" w:after="129"/>
        <w:ind w:left="0" w:right="41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02529"/>
          <w:sz w:val="24"/>
        </w:rPr>
        <w:t>Piaget</w:t>
        <w:tab/>
        <w:t>Vygotsky</w:t>
      </w:r>
    </w:p>
    <w:p>
      <w:pPr>
        <w:pStyle w:val="BodyText"/>
        <w:spacing w:line="30" w:lineRule="exact"/>
        <w:ind w:left="125"/>
        <w:rPr>
          <w:rFonts w:ascii="Arial"/>
          <w:sz w:val="2"/>
        </w:rPr>
      </w:pPr>
      <w:r>
        <w:rPr>
          <w:rFonts w:ascii="Arial"/>
          <w:position w:val="0"/>
          <w:sz w:val="2"/>
        </w:rPr>
        <w:pict>
          <v:group style="width:493.5pt;height:1.5pt;mso-position-horizontal-relative:char;mso-position-vertical-relative:line" coordorigin="0,0" coordsize="9870,30">
            <v:shape style="position:absolute;left:-1;top:0;width:9870;height:30" coordorigin="0,0" coordsize="9870,30" path="m9870,0l6150,0,1995,0,0,0,0,30,1995,30,6150,30,9870,30,9870,0xe" filled="true" fillcolor="#dee2e6" stroked="false">
              <v:path arrowok="t"/>
              <v:fill type="solid"/>
            </v:shape>
          </v:group>
        </w:pict>
      </w:r>
      <w:r>
        <w:rPr>
          <w:rFonts w:ascii="Arial"/>
          <w:position w:val="0"/>
          <w:sz w:val="2"/>
        </w:rPr>
      </w:r>
    </w:p>
    <w:p>
      <w:pPr>
        <w:tabs>
          <w:tab w:pos="2234" w:val="left" w:leader="none"/>
          <w:tab w:pos="6389" w:val="left" w:leader="none"/>
        </w:tabs>
        <w:spacing w:before="105"/>
        <w:ind w:left="239" w:right="0" w:firstLine="0"/>
        <w:jc w:val="left"/>
        <w:rPr>
          <w:sz w:val="24"/>
        </w:rPr>
      </w:pPr>
      <w:r>
        <w:rPr/>
        <w:pict>
          <v:shape style="position:absolute;margin-left:59.249004pt;margin-top:24.755888pt;width:493.5pt;height:.75pt;mso-position-horizontal-relative:page;mso-position-vertical-relative:paragraph;z-index:-15639040;mso-wrap-distance-left:0;mso-wrap-distance-right:0" coordorigin="1185,495" coordsize="9870,15" path="m11055,495l7335,495,3180,495,1185,495,1185,510,3180,510,7335,510,11055,510,11055,495xe" filled="true" fillcolor="#dee2e6" stroked="false">
            <v:path arrowok="t"/>
            <v:fill type="solid"/>
            <w10:wrap type="topAndBottom"/>
          </v:shape>
        </w:pict>
      </w:r>
      <w:r>
        <w:rPr>
          <w:rFonts w:ascii="Arial"/>
          <w:b/>
          <w:color w:val="202529"/>
          <w:sz w:val="24"/>
        </w:rPr>
        <w:t>Sociocultural</w:t>
        <w:tab/>
      </w:r>
      <w:r>
        <w:rPr>
          <w:color w:val="202529"/>
          <w:sz w:val="24"/>
        </w:rPr>
        <w:t>Little emphasis</w:t>
        <w:tab/>
        <w:t>Strong emphasis</w:t>
      </w:r>
    </w:p>
    <w:p>
      <w:pPr>
        <w:spacing w:after="0"/>
        <w:jc w:val="left"/>
        <w:rPr>
          <w:sz w:val="24"/>
        </w:rPr>
        <w:sectPr>
          <w:footerReference w:type="default" r:id="rId38"/>
          <w:pgSz w:w="12240" w:h="15840"/>
          <w:pgMar w:footer="309" w:header="0" w:top="820" w:bottom="500" w:left="1060" w:right="1080"/>
          <w:pgNumType w:start="1"/>
        </w:sect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4136"/>
        <w:gridCol w:w="3748"/>
      </w:tblGrid>
      <w:tr>
        <w:trPr>
          <w:trHeight w:val="509" w:hRule="atLeast"/>
        </w:trPr>
        <w:tc>
          <w:tcPr>
            <w:tcW w:w="1986" w:type="dxa"/>
            <w:tcBorders>
              <w:top w:val="single" w:sz="6" w:space="0" w:color="DEE2E6"/>
              <w:bottom w:val="single" w:sz="18" w:space="0" w:color="DEE2E6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136" w:type="dxa"/>
            <w:tcBorders>
              <w:top w:val="single" w:sz="6" w:space="0" w:color="DEE2E6"/>
              <w:bottom w:val="single" w:sz="18" w:space="0" w:color="DEE2E6"/>
            </w:tcBorders>
          </w:tcPr>
          <w:p>
            <w:pPr>
              <w:pStyle w:val="TableParagraph"/>
              <w:spacing w:before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Piaget</w:t>
            </w:r>
          </w:p>
        </w:tc>
        <w:tc>
          <w:tcPr>
            <w:tcW w:w="3748" w:type="dxa"/>
            <w:tcBorders>
              <w:top w:val="single" w:sz="6" w:space="0" w:color="DEE2E6"/>
              <w:bottom w:val="single" w:sz="18" w:space="0" w:color="DEE2E6"/>
            </w:tcBorders>
          </w:tcPr>
          <w:p>
            <w:pPr>
              <w:pStyle w:val="TableParagraph"/>
              <w:spacing w:before="105"/>
              <w:ind w:left="1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Vygotsky</w:t>
            </w:r>
          </w:p>
        </w:tc>
      </w:tr>
      <w:tr>
        <w:trPr>
          <w:trHeight w:val="509" w:hRule="atLeast"/>
        </w:trPr>
        <w:tc>
          <w:tcPr>
            <w:tcW w:w="1986" w:type="dxa"/>
            <w:tcBorders>
              <w:top w:val="single" w:sz="18" w:space="0" w:color="DEE2E6"/>
              <w:bottom w:val="single" w:sz="6" w:space="0" w:color="DEE2E6"/>
            </w:tcBorders>
          </w:tcPr>
          <w:p>
            <w:pPr>
              <w:pStyle w:val="TableParagraph"/>
              <w:spacing w:before="105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Constructivism</w:t>
            </w:r>
          </w:p>
        </w:tc>
        <w:tc>
          <w:tcPr>
            <w:tcW w:w="4136" w:type="dxa"/>
            <w:tcBorders>
              <w:top w:val="single" w:sz="18" w:space="0" w:color="DEE2E6"/>
              <w:bottom w:val="single" w:sz="6" w:space="0" w:color="DEE2E6"/>
            </w:tcBorders>
          </w:tcPr>
          <w:p>
            <w:pPr>
              <w:pStyle w:val="TableParagraph"/>
              <w:spacing w:before="105"/>
              <w:rPr>
                <w:sz w:val="24"/>
              </w:rPr>
            </w:pPr>
            <w:r>
              <w:rPr>
                <w:color w:val="202529"/>
                <w:sz w:val="24"/>
              </w:rPr>
              <w:t>Cognitive constructivist</w:t>
            </w:r>
          </w:p>
        </w:tc>
        <w:tc>
          <w:tcPr>
            <w:tcW w:w="3748" w:type="dxa"/>
            <w:tcBorders>
              <w:top w:val="single" w:sz="18" w:space="0" w:color="DEE2E6"/>
              <w:bottom w:val="single" w:sz="6" w:space="0" w:color="DEE2E6"/>
            </w:tcBorders>
          </w:tcPr>
          <w:p>
            <w:pPr>
              <w:pStyle w:val="TableParagraph"/>
              <w:spacing w:before="105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Social constructivist</w:t>
            </w:r>
          </w:p>
        </w:tc>
      </w:tr>
      <w:tr>
        <w:trPr>
          <w:trHeight w:val="381" w:hRule="atLeast"/>
        </w:trPr>
        <w:tc>
          <w:tcPr>
            <w:tcW w:w="1986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Stages</w:t>
            </w:r>
          </w:p>
        </w:tc>
        <w:tc>
          <w:tcPr>
            <w:tcW w:w="4136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rPr>
                <w:sz w:val="24"/>
              </w:rPr>
            </w:pPr>
            <w:r>
              <w:rPr>
                <w:color w:val="202529"/>
                <w:sz w:val="24"/>
              </w:rPr>
              <w:t>Cognitive development follows</w:t>
            </w:r>
          </w:p>
        </w:tc>
        <w:tc>
          <w:tcPr>
            <w:tcW w:w="3748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Cognitive development is</w:t>
            </w:r>
          </w:p>
        </w:tc>
      </w:tr>
      <w:tr>
        <w:trPr>
          <w:trHeight w:val="269" w:hRule="atLeast"/>
        </w:trPr>
        <w:tc>
          <w:tcPr>
            <w:tcW w:w="198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36" w:type="dxa"/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color w:val="202529"/>
                <w:sz w:val="24"/>
              </w:rPr>
              <w:t>universal stages</w:t>
            </w:r>
          </w:p>
        </w:tc>
        <w:tc>
          <w:tcPr>
            <w:tcW w:w="3748" w:type="dxa"/>
          </w:tcPr>
          <w:p>
            <w:pPr>
              <w:pStyle w:val="TableParagraph"/>
              <w:spacing w:line="250" w:lineRule="exact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dependent on social context (no</w:t>
            </w:r>
          </w:p>
        </w:tc>
      </w:tr>
      <w:tr>
        <w:trPr>
          <w:trHeight w:val="398" w:hRule="atLeast"/>
        </w:trPr>
        <w:tc>
          <w:tcPr>
            <w:tcW w:w="1986" w:type="dxa"/>
            <w:tcBorders>
              <w:bottom w:val="single" w:sz="6" w:space="0" w:color="DEE2E6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136" w:type="dxa"/>
            <w:tcBorders>
              <w:bottom w:val="single" w:sz="6" w:space="0" w:color="DEE2E6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748" w:type="dxa"/>
            <w:tcBorders>
              <w:bottom w:val="single" w:sz="6" w:space="0" w:color="DEE2E6"/>
            </w:tcBorders>
          </w:tcPr>
          <w:p>
            <w:pPr>
              <w:pStyle w:val="TableParagraph"/>
              <w:spacing w:line="269" w:lineRule="exact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stages)</w:t>
            </w:r>
          </w:p>
        </w:tc>
      </w:tr>
      <w:tr>
        <w:trPr>
          <w:trHeight w:val="381" w:hRule="atLeast"/>
        </w:trPr>
        <w:tc>
          <w:tcPr>
            <w:tcW w:w="1986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Learning &amp;</w:t>
            </w:r>
          </w:p>
        </w:tc>
        <w:tc>
          <w:tcPr>
            <w:tcW w:w="4136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rPr>
                <w:sz w:val="24"/>
              </w:rPr>
            </w:pPr>
            <w:r>
              <w:rPr>
                <w:color w:val="202529"/>
                <w:sz w:val="24"/>
              </w:rPr>
              <w:t>The child is a “lone scientist”,</w:t>
            </w:r>
          </w:p>
        </w:tc>
        <w:tc>
          <w:tcPr>
            <w:tcW w:w="3748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Learning through social</w:t>
            </w:r>
          </w:p>
        </w:tc>
      </w:tr>
      <w:tr>
        <w:trPr>
          <w:trHeight w:val="269" w:hRule="atLeast"/>
        </w:trPr>
        <w:tc>
          <w:tcPr>
            <w:tcW w:w="1986" w:type="dxa"/>
          </w:tcPr>
          <w:p>
            <w:pPr>
              <w:pStyle w:val="TableParagraph"/>
              <w:spacing w:line="250" w:lineRule="exact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Development</w:t>
            </w:r>
          </w:p>
        </w:tc>
        <w:tc>
          <w:tcPr>
            <w:tcW w:w="4136" w:type="dxa"/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color w:val="202529"/>
                <w:sz w:val="24"/>
              </w:rPr>
              <w:t>develops knowledge through own</w:t>
            </w:r>
          </w:p>
        </w:tc>
        <w:tc>
          <w:tcPr>
            <w:tcW w:w="3748" w:type="dxa"/>
          </w:tcPr>
          <w:p>
            <w:pPr>
              <w:pStyle w:val="TableParagraph"/>
              <w:spacing w:line="250" w:lineRule="exact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interactions. Child builds</w:t>
            </w:r>
          </w:p>
        </w:tc>
      </w:tr>
      <w:tr>
        <w:trPr>
          <w:trHeight w:val="269" w:hRule="atLeast"/>
        </w:trPr>
        <w:tc>
          <w:tcPr>
            <w:tcW w:w="198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36" w:type="dxa"/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color w:val="202529"/>
                <w:sz w:val="24"/>
              </w:rPr>
              <w:t>exploration</w:t>
            </w:r>
          </w:p>
        </w:tc>
        <w:tc>
          <w:tcPr>
            <w:tcW w:w="3748" w:type="dxa"/>
          </w:tcPr>
          <w:p>
            <w:pPr>
              <w:pStyle w:val="TableParagraph"/>
              <w:spacing w:line="250" w:lineRule="exact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knowledge by working with</w:t>
            </w:r>
          </w:p>
        </w:tc>
      </w:tr>
      <w:tr>
        <w:trPr>
          <w:trHeight w:val="398" w:hRule="atLeast"/>
        </w:trPr>
        <w:tc>
          <w:tcPr>
            <w:tcW w:w="1986" w:type="dxa"/>
            <w:tcBorders>
              <w:bottom w:val="single" w:sz="6" w:space="0" w:color="DEE2E6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136" w:type="dxa"/>
            <w:tcBorders>
              <w:bottom w:val="single" w:sz="6" w:space="0" w:color="DEE2E6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748" w:type="dxa"/>
            <w:tcBorders>
              <w:bottom w:val="single" w:sz="6" w:space="0" w:color="DEE2E6"/>
            </w:tcBorders>
          </w:tcPr>
          <w:p>
            <w:pPr>
              <w:pStyle w:val="TableParagraph"/>
              <w:spacing w:line="269" w:lineRule="exact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others</w:t>
            </w:r>
          </w:p>
        </w:tc>
      </w:tr>
      <w:tr>
        <w:trPr>
          <w:trHeight w:val="381" w:hRule="atLeast"/>
        </w:trPr>
        <w:tc>
          <w:tcPr>
            <w:tcW w:w="1986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Role of</w:t>
            </w:r>
          </w:p>
        </w:tc>
        <w:tc>
          <w:tcPr>
            <w:tcW w:w="4136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rPr>
                <w:sz w:val="24"/>
              </w:rPr>
            </w:pPr>
            <w:r>
              <w:rPr>
                <w:color w:val="202529"/>
                <w:sz w:val="24"/>
              </w:rPr>
              <w:t>Thought drives language</w:t>
            </w:r>
          </w:p>
        </w:tc>
        <w:tc>
          <w:tcPr>
            <w:tcW w:w="3748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Language drives cognitive</w:t>
            </w:r>
          </w:p>
        </w:tc>
      </w:tr>
      <w:tr>
        <w:trPr>
          <w:trHeight w:val="398" w:hRule="atLeast"/>
        </w:trPr>
        <w:tc>
          <w:tcPr>
            <w:tcW w:w="1986" w:type="dxa"/>
            <w:tcBorders>
              <w:bottom w:val="single" w:sz="6" w:space="0" w:color="DEE2E6"/>
            </w:tcBorders>
          </w:tcPr>
          <w:p>
            <w:pPr>
              <w:pStyle w:val="TableParagraph"/>
              <w:spacing w:line="269" w:lineRule="exact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Language</w:t>
            </w:r>
          </w:p>
        </w:tc>
        <w:tc>
          <w:tcPr>
            <w:tcW w:w="4136" w:type="dxa"/>
            <w:tcBorders>
              <w:bottom w:val="single" w:sz="6" w:space="0" w:color="DEE2E6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202529"/>
                <w:sz w:val="24"/>
              </w:rPr>
              <w:t>development</w:t>
            </w:r>
          </w:p>
        </w:tc>
        <w:tc>
          <w:tcPr>
            <w:tcW w:w="3748" w:type="dxa"/>
            <w:tcBorders>
              <w:bottom w:val="single" w:sz="6" w:space="0" w:color="DEE2E6"/>
            </w:tcBorders>
          </w:tcPr>
          <w:p>
            <w:pPr>
              <w:pStyle w:val="TableParagraph"/>
              <w:spacing w:line="269" w:lineRule="exact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development</w:t>
            </w:r>
          </w:p>
        </w:tc>
      </w:tr>
      <w:tr>
        <w:trPr>
          <w:trHeight w:val="381" w:hRule="atLeast"/>
        </w:trPr>
        <w:tc>
          <w:tcPr>
            <w:tcW w:w="1986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Role of the</w:t>
            </w:r>
          </w:p>
        </w:tc>
        <w:tc>
          <w:tcPr>
            <w:tcW w:w="4136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rPr>
                <w:sz w:val="24"/>
              </w:rPr>
            </w:pPr>
            <w:r>
              <w:rPr>
                <w:color w:val="202529"/>
                <w:sz w:val="24"/>
              </w:rPr>
              <w:t>Provide opportunities for children to</w:t>
            </w:r>
          </w:p>
        </w:tc>
        <w:tc>
          <w:tcPr>
            <w:tcW w:w="3748" w:type="dxa"/>
            <w:tcBorders>
              <w:top w:val="single" w:sz="6" w:space="0" w:color="DEE2E6"/>
            </w:tcBorders>
          </w:tcPr>
          <w:p>
            <w:pPr>
              <w:pStyle w:val="TableParagraph"/>
              <w:spacing w:line="257" w:lineRule="exact" w:before="105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Assist the child to progress</w:t>
            </w:r>
          </w:p>
        </w:tc>
      </w:tr>
      <w:tr>
        <w:trPr>
          <w:trHeight w:val="269" w:hRule="atLeast"/>
        </w:trPr>
        <w:tc>
          <w:tcPr>
            <w:tcW w:w="1986" w:type="dxa"/>
          </w:tcPr>
          <w:p>
            <w:pPr>
              <w:pStyle w:val="TableParagraph"/>
              <w:spacing w:line="250" w:lineRule="exact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02529"/>
                <w:sz w:val="24"/>
              </w:rPr>
              <w:t>Teacher</w:t>
            </w:r>
          </w:p>
        </w:tc>
        <w:tc>
          <w:tcPr>
            <w:tcW w:w="4136" w:type="dxa"/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color w:val="202529"/>
                <w:sz w:val="24"/>
              </w:rPr>
              <w:t>learn about the world for themselves</w:t>
            </w:r>
          </w:p>
        </w:tc>
        <w:tc>
          <w:tcPr>
            <w:tcW w:w="3748" w:type="dxa"/>
          </w:tcPr>
          <w:p>
            <w:pPr>
              <w:pStyle w:val="TableParagraph"/>
              <w:spacing w:line="250" w:lineRule="exact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through the ZPD by using</w:t>
            </w:r>
          </w:p>
        </w:tc>
      </w:tr>
      <w:tr>
        <w:trPr>
          <w:trHeight w:val="269" w:hRule="atLeast"/>
        </w:trPr>
        <w:tc>
          <w:tcPr>
            <w:tcW w:w="19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36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color w:val="202529"/>
                <w:sz w:val="24"/>
              </w:rPr>
              <w:t>(discovery learning)</w:t>
            </w:r>
          </w:p>
        </w:tc>
        <w:tc>
          <w:tcPr>
            <w:tcW w:w="3748" w:type="dxa"/>
          </w:tcPr>
          <w:p>
            <w:pPr>
              <w:pStyle w:val="TableParagraph"/>
              <w:spacing w:line="249" w:lineRule="exact"/>
              <w:ind w:left="142"/>
              <w:rPr>
                <w:sz w:val="24"/>
              </w:rPr>
            </w:pPr>
            <w:r>
              <w:rPr>
                <w:color w:val="202529"/>
                <w:sz w:val="24"/>
              </w:rPr>
              <w:t>scaffolding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2"/>
      </w:pPr>
      <w:r>
        <w:rPr/>
        <w:pict>
          <v:rect style="position:absolute;margin-left:59.249996pt;margin-top:25.511986pt;width:493.499961pt;height:.75pt;mso-position-horizontal-relative:page;mso-position-vertical-relative:paragraph;z-index:-1563648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Comparison with Erik Erikson</w:t>
      </w:r>
    </w:p>
    <w:p>
      <w:pPr>
        <w:pStyle w:val="BodyText"/>
        <w:spacing w:line="352" w:lineRule="auto" w:before="151"/>
        <w:ind w:left="119" w:right="510"/>
      </w:pPr>
      <w:r>
        <w:rPr>
          <w:color w:val="212121"/>
        </w:rPr>
        <w:t>Erikson’s</w:t>
      </w:r>
      <w:r>
        <w:rPr>
          <w:color w:val="212121"/>
          <w:spacing w:val="-2"/>
        </w:rPr>
        <w:t> </w:t>
      </w:r>
      <w:r>
        <w:rPr>
          <w:color w:val="212121"/>
        </w:rPr>
        <w:t>(1958)</w:t>
      </w:r>
      <w:r>
        <w:rPr>
          <w:color w:val="212121"/>
          <w:spacing w:val="-3"/>
        </w:rPr>
        <w:t> </w:t>
      </w:r>
      <w:hyperlink r:id="rId40"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sychosocial</w:t>
        </w:r>
        <w:r>
          <w:rPr>
            <w:color w:val="212121"/>
            <w:spacing w:val="-2"/>
            <w:u w:val="single" w:color="212121"/>
          </w:rPr>
          <w:t> </w:t>
        </w:r>
        <w:r>
          <w:rPr>
            <w:color w:val="212121"/>
            <w:u w:val="single" w:color="212121"/>
          </w:rPr>
          <w:t>theory</w:t>
        </w:r>
      </w:hyperlink>
      <w:r>
        <w:rPr>
          <w:color w:val="212121"/>
          <w:spacing w:val="-2"/>
        </w:rPr>
        <w:t> </w:t>
      </w:r>
      <w:r>
        <w:rPr>
          <w:color w:val="212121"/>
        </w:rPr>
        <w:t>outlines</w:t>
      </w:r>
      <w:r>
        <w:rPr>
          <w:color w:val="212121"/>
          <w:spacing w:val="-2"/>
        </w:rPr>
        <w:t> </w:t>
      </w:r>
      <w:r>
        <w:rPr>
          <w:color w:val="212121"/>
        </w:rPr>
        <w:t>8</w:t>
      </w:r>
      <w:r>
        <w:rPr>
          <w:color w:val="212121"/>
          <w:spacing w:val="-2"/>
        </w:rPr>
        <w:t> </w:t>
      </w:r>
      <w:r>
        <w:rPr>
          <w:color w:val="212121"/>
        </w:rPr>
        <w:t>stages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psychosocial</w:t>
      </w:r>
      <w:r>
        <w:rPr>
          <w:color w:val="212121"/>
          <w:spacing w:val="-2"/>
        </w:rPr>
        <w:t> </w:t>
      </w:r>
      <w:r>
        <w:rPr>
          <w:color w:val="212121"/>
        </w:rPr>
        <w:t>development</w:t>
      </w:r>
      <w:r>
        <w:rPr>
          <w:color w:val="212121"/>
          <w:spacing w:val="-2"/>
        </w:rPr>
        <w:t> </w:t>
      </w:r>
      <w:r>
        <w:rPr>
          <w:color w:val="212121"/>
        </w:rPr>
        <w:t>from</w:t>
      </w:r>
      <w:r>
        <w:rPr>
          <w:color w:val="212121"/>
          <w:spacing w:val="-64"/>
        </w:rPr>
        <w:t> </w:t>
      </w:r>
      <w:r>
        <w:rPr>
          <w:color w:val="212121"/>
        </w:rPr>
        <w:t>infancy to late adulthood.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119" w:right="697"/>
      </w:pPr>
      <w:r>
        <w:rPr>
          <w:color w:val="212121"/>
        </w:rPr>
        <w:t>At each stage, individuals face a conflict between two opposing states that shapes</w:t>
      </w:r>
      <w:r>
        <w:rPr>
          <w:color w:val="212121"/>
          <w:spacing w:val="1"/>
        </w:rPr>
        <w:t> </w:t>
      </w:r>
      <w:r>
        <w:rPr>
          <w:color w:val="212121"/>
        </w:rPr>
        <w:t>personality.</w:t>
      </w:r>
      <w:r>
        <w:rPr>
          <w:color w:val="212121"/>
          <w:spacing w:val="-4"/>
        </w:rPr>
        <w:t> </w:t>
      </w:r>
      <w:r>
        <w:rPr>
          <w:color w:val="212121"/>
        </w:rPr>
        <w:t>Successfully</w:t>
      </w:r>
      <w:r>
        <w:rPr>
          <w:color w:val="212121"/>
          <w:spacing w:val="-3"/>
        </w:rPr>
        <w:t> </w:t>
      </w:r>
      <w:r>
        <w:rPr>
          <w:color w:val="212121"/>
        </w:rPr>
        <w:t>resolving</w:t>
      </w:r>
      <w:r>
        <w:rPr>
          <w:color w:val="212121"/>
          <w:spacing w:val="-3"/>
        </w:rPr>
        <w:t> </w:t>
      </w:r>
      <w:r>
        <w:rPr>
          <w:color w:val="212121"/>
        </w:rPr>
        <w:t>conflicts</w:t>
      </w:r>
      <w:r>
        <w:rPr>
          <w:color w:val="212121"/>
          <w:spacing w:val="-3"/>
        </w:rPr>
        <w:t> </w:t>
      </w:r>
      <w:r>
        <w:rPr>
          <w:color w:val="212121"/>
        </w:rPr>
        <w:t>leads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virtues</w:t>
      </w:r>
      <w:r>
        <w:rPr>
          <w:color w:val="212121"/>
          <w:spacing w:val="-3"/>
        </w:rPr>
        <w:t> </w:t>
      </w:r>
      <w:r>
        <w:rPr>
          <w:color w:val="212121"/>
        </w:rPr>
        <w:t>like</w:t>
      </w:r>
      <w:r>
        <w:rPr>
          <w:color w:val="212121"/>
          <w:spacing w:val="-3"/>
        </w:rPr>
        <w:t> </w:t>
      </w:r>
      <w:r>
        <w:rPr>
          <w:color w:val="212121"/>
        </w:rPr>
        <w:t>hope,</w:t>
      </w:r>
      <w:r>
        <w:rPr>
          <w:color w:val="212121"/>
          <w:spacing w:val="-3"/>
        </w:rPr>
        <w:t> </w:t>
      </w:r>
      <w:r>
        <w:rPr>
          <w:color w:val="212121"/>
        </w:rPr>
        <w:t>will,</w:t>
      </w:r>
      <w:r>
        <w:rPr>
          <w:color w:val="212121"/>
          <w:spacing w:val="-3"/>
        </w:rPr>
        <w:t> </w:t>
      </w:r>
      <w:r>
        <w:rPr>
          <w:color w:val="212121"/>
        </w:rPr>
        <w:t>purpose,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64"/>
        </w:rPr>
        <w:t> </w:t>
      </w:r>
      <w:r>
        <w:rPr>
          <w:color w:val="212121"/>
        </w:rPr>
        <w:t>integrity.</w:t>
      </w:r>
      <w:r>
        <w:rPr>
          <w:color w:val="212121"/>
          <w:spacing w:val="-2"/>
        </w:rPr>
        <w:t> </w:t>
      </w:r>
      <w:r>
        <w:rPr>
          <w:color w:val="212121"/>
        </w:rPr>
        <w:t>Failure</w:t>
      </w:r>
      <w:r>
        <w:rPr>
          <w:color w:val="212121"/>
          <w:spacing w:val="-2"/>
        </w:rPr>
        <w:t> </w:t>
      </w:r>
      <w:r>
        <w:rPr>
          <w:color w:val="212121"/>
        </w:rPr>
        <w:t>leads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outcomes</w:t>
      </w:r>
      <w:r>
        <w:rPr>
          <w:color w:val="212121"/>
          <w:spacing w:val="-1"/>
        </w:rPr>
        <w:t> </w:t>
      </w:r>
      <w:r>
        <w:rPr>
          <w:color w:val="212121"/>
        </w:rPr>
        <w:t>like</w:t>
      </w:r>
      <w:r>
        <w:rPr>
          <w:color w:val="212121"/>
          <w:spacing w:val="-2"/>
        </w:rPr>
        <w:t> </w:t>
      </w:r>
      <w:r>
        <w:rPr>
          <w:color w:val="212121"/>
        </w:rPr>
        <w:t>mistrust,</w:t>
      </w:r>
      <w:r>
        <w:rPr>
          <w:color w:val="212121"/>
          <w:spacing w:val="-2"/>
        </w:rPr>
        <w:t> </w:t>
      </w:r>
      <w:r>
        <w:rPr>
          <w:color w:val="212121"/>
        </w:rPr>
        <w:t>guilt,</w:t>
      </w:r>
      <w:r>
        <w:rPr>
          <w:color w:val="212121"/>
          <w:spacing w:val="-1"/>
        </w:rPr>
        <w:t> </w:t>
      </w:r>
      <w:r>
        <w:rPr>
          <w:color w:val="212121"/>
        </w:rPr>
        <w:t>role</w:t>
      </w:r>
      <w:r>
        <w:rPr>
          <w:color w:val="212121"/>
          <w:spacing w:val="-2"/>
        </w:rPr>
        <w:t> </w:t>
      </w:r>
      <w:r>
        <w:rPr>
          <w:color w:val="212121"/>
        </w:rPr>
        <w:t>confusion,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2"/>
        </w:rPr>
        <w:t> </w:t>
      </w:r>
      <w:r>
        <w:rPr>
          <w:color w:val="212121"/>
        </w:rPr>
        <w:t>despair.</w:t>
      </w:r>
    </w:p>
    <w:p>
      <w:pPr>
        <w:pStyle w:val="Heading3"/>
        <w:spacing w:before="207"/>
        <w:ind w:left="119"/>
      </w:pPr>
      <w:r>
        <w:rPr/>
        <w:pict>
          <v:rect style="position:absolute;margin-left:59.249996pt;margin-top:28.355021pt;width:493.499961pt;height:.75pt;mso-position-horizontal-relative:page;mso-position-vertical-relative:paragraph;z-index:-1563596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Differences:</w:t>
      </w:r>
    </w:p>
    <w:p>
      <w:pPr>
        <w:pStyle w:val="BodyText"/>
        <w:spacing w:line="352" w:lineRule="auto" w:before="151"/>
        <w:ind w:left="719" w:right="546"/>
        <w:jc w:val="both"/>
      </w:pPr>
      <w:r>
        <w:rPr>
          <w:rFonts w:ascii="Arial"/>
          <w:b/>
          <w:color w:val="212121"/>
        </w:rPr>
        <w:t>Cognitive vs. Psychosocial Focus</w:t>
      </w:r>
      <w:r>
        <w:rPr>
          <w:color w:val="212121"/>
        </w:rPr>
        <w:t>: Piaget focuses on cognitive development and</w:t>
      </w:r>
      <w:r>
        <w:rPr>
          <w:color w:val="212121"/>
          <w:spacing w:val="-64"/>
        </w:rPr>
        <w:t> </w:t>
      </w:r>
      <w:r>
        <w:rPr>
          <w:color w:val="212121"/>
        </w:rPr>
        <w:t>how children construct knowledge. Erikson emphasizes psychosocial development,</w:t>
      </w:r>
      <w:r>
        <w:rPr>
          <w:color w:val="212121"/>
          <w:spacing w:val="-64"/>
        </w:rPr>
        <w:t> </w:t>
      </w:r>
      <w:r>
        <w:rPr>
          <w:color w:val="212121"/>
        </w:rPr>
        <w:t>exploring</w:t>
      </w:r>
      <w:r>
        <w:rPr>
          <w:color w:val="212121"/>
          <w:spacing w:val="-1"/>
        </w:rPr>
        <w:t> </w:t>
      </w:r>
      <w:r>
        <w:rPr>
          <w:color w:val="212121"/>
        </w:rPr>
        <w:t>how social</w:t>
      </w:r>
      <w:r>
        <w:rPr>
          <w:color w:val="212121"/>
          <w:spacing w:val="-1"/>
        </w:rPr>
        <w:t> </w:t>
      </w:r>
      <w:r>
        <w:rPr>
          <w:color w:val="212121"/>
        </w:rPr>
        <w:t>interactions shape</w:t>
      </w:r>
      <w:r>
        <w:rPr>
          <w:color w:val="212121"/>
          <w:spacing w:val="-1"/>
        </w:rPr>
        <w:t> </w:t>
      </w:r>
      <w:r>
        <w:rPr>
          <w:color w:val="212121"/>
        </w:rPr>
        <w:t>personality and</w:t>
      </w:r>
      <w:r>
        <w:rPr>
          <w:color w:val="212121"/>
          <w:spacing w:val="-1"/>
        </w:rPr>
        <w:t> </w:t>
      </w:r>
      <w:r>
        <w:rPr>
          <w:color w:val="212121"/>
        </w:rPr>
        <w:t>identity.</w:t>
      </w:r>
    </w:p>
    <w:p>
      <w:pPr>
        <w:pStyle w:val="BodyText"/>
        <w:spacing w:line="357" w:lineRule="auto"/>
        <w:ind w:left="719" w:right="236"/>
      </w:pPr>
      <w:r>
        <w:rPr/>
        <w:pict>
          <v:shape style="position:absolute;margin-left:77.249992pt;margin-top:-54.74498pt;width:3.75pt;height:3.75pt;mso-position-horizontal-relative:page;mso-position-vertical-relative:paragraph;z-index:15821824" coordorigin="1545,-1095" coordsize="75,75" path="m1587,-1020l1578,-1020,1573,-1021,1545,-1052,1545,-1062,1578,-1095,1587,-1095,1620,-1057,1620,-1052,1587,-1020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6.005015pt;width:3.75pt;height:3.75pt;mso-position-horizontal-relative:page;mso-position-vertical-relative:paragraph;z-index:1582233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Universal Stages vs. Cultural Influence</w:t>
      </w:r>
      <w:r>
        <w:rPr>
          <w:color w:val="212121"/>
        </w:rPr>
        <w:t>: Piaget proposed universal cognitive stages</w:t>
      </w:r>
      <w:r>
        <w:rPr>
          <w:color w:val="212121"/>
          <w:spacing w:val="-64"/>
        </w:rPr>
        <w:t> </w:t>
      </w:r>
      <w:r>
        <w:rPr>
          <w:color w:val="212121"/>
        </w:rPr>
        <w:t>relatively independent of culture. Erikson’s psychosocial stages, while sequential,</w:t>
      </w:r>
      <w:r>
        <w:rPr>
          <w:color w:val="212121"/>
          <w:spacing w:val="1"/>
        </w:rPr>
        <w:t> </w:t>
      </w:r>
      <w:r>
        <w:rPr>
          <w:color w:val="212121"/>
        </w:rPr>
        <w:t>acknowledge significant cultural influence on their expression and timing.</w:t>
      </w:r>
    </w:p>
    <w:p>
      <w:pPr>
        <w:pStyle w:val="BodyText"/>
        <w:spacing w:line="352" w:lineRule="auto"/>
        <w:ind w:left="719" w:right="157"/>
      </w:pPr>
      <w:r>
        <w:rPr/>
        <w:pict>
          <v:shape style="position:absolute;margin-left:77.249992pt;margin-top:6.00501pt;width:3.75pt;height:3.75pt;mso-position-horizontal-relative:page;mso-position-vertical-relative:paragraph;z-index:1582284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Role of Conflict</w:t>
      </w:r>
      <w:r>
        <w:rPr>
          <w:color w:val="212121"/>
        </w:rPr>
        <w:t>: Piaget sees cognitive conflict (disequilibrium) as a driver for learning.</w:t>
      </w:r>
      <w:r>
        <w:rPr>
          <w:color w:val="212121"/>
          <w:spacing w:val="-65"/>
        </w:rPr>
        <w:t> </w:t>
      </w:r>
      <w:r>
        <w:rPr>
          <w:color w:val="212121"/>
        </w:rPr>
        <w:t>Erikson views psychosocial crises as essential for personal growth and identity</w:t>
      </w:r>
      <w:r>
        <w:rPr>
          <w:color w:val="212121"/>
          <w:spacing w:val="1"/>
        </w:rPr>
        <w:t> </w:t>
      </w:r>
      <w:r>
        <w:rPr>
          <w:color w:val="212121"/>
        </w:rPr>
        <w:t>formation.</w:t>
      </w:r>
    </w:p>
    <w:p>
      <w:pPr>
        <w:pStyle w:val="BodyText"/>
        <w:spacing w:line="352" w:lineRule="auto" w:before="7"/>
        <w:ind w:left="719"/>
      </w:pPr>
      <w:r>
        <w:rPr/>
        <w:pict>
          <v:shape style="position:absolute;margin-left:77.249992pt;margin-top:6.355005pt;width:3.75pt;height:3.75pt;mso-position-horizontal-relative:page;mso-position-vertical-relative:paragraph;z-index:15823360" coordorigin="1545,127" coordsize="75,75" path="m1587,202l1578,202,1573,201,1545,170,1545,160,1578,127,1587,127,1620,165,1620,170,1587,202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Scope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of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Development</w:t>
      </w:r>
      <w:r>
        <w:rPr>
          <w:color w:val="212121"/>
        </w:rPr>
        <w:t>: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theory</w:t>
      </w:r>
      <w:r>
        <w:rPr>
          <w:color w:val="212121"/>
          <w:spacing w:val="-3"/>
        </w:rPr>
        <w:t> </w:t>
      </w:r>
      <w:r>
        <w:rPr>
          <w:color w:val="212121"/>
        </w:rPr>
        <w:t>primarily</w:t>
      </w:r>
      <w:r>
        <w:rPr>
          <w:color w:val="212121"/>
          <w:spacing w:val="-2"/>
        </w:rPr>
        <w:t> </w:t>
      </w:r>
      <w:r>
        <w:rPr>
          <w:color w:val="212121"/>
        </w:rPr>
        <w:t>covers</w:t>
      </w:r>
      <w:r>
        <w:rPr>
          <w:color w:val="212121"/>
          <w:spacing w:val="-2"/>
        </w:rPr>
        <w:t> </w:t>
      </w:r>
      <w:r>
        <w:rPr>
          <w:color w:val="212121"/>
        </w:rPr>
        <w:t>childhood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adolescence.</w:t>
      </w:r>
      <w:r>
        <w:rPr>
          <w:color w:val="212121"/>
          <w:spacing w:val="-63"/>
        </w:rPr>
        <w:t> </w:t>
      </w:r>
      <w:r>
        <w:rPr>
          <w:color w:val="212121"/>
        </w:rPr>
        <w:t>Erikson’s</w:t>
      </w:r>
      <w:r>
        <w:rPr>
          <w:color w:val="212121"/>
          <w:spacing w:val="-1"/>
        </w:rPr>
        <w:t> </w:t>
      </w:r>
      <w:r>
        <w:rPr>
          <w:color w:val="212121"/>
        </w:rPr>
        <w:t>theory spans the entire lifespan,</w:t>
      </w:r>
      <w:r>
        <w:rPr>
          <w:color w:val="212121"/>
          <w:spacing w:val="-1"/>
        </w:rPr>
        <w:t> </w:t>
      </w:r>
      <w:r>
        <w:rPr>
          <w:color w:val="212121"/>
        </w:rPr>
        <w:t>from infancy to late adulthood.</w:t>
      </w:r>
    </w:p>
    <w:p>
      <w:pPr>
        <w:spacing w:after="0" w:line="352" w:lineRule="auto"/>
        <w:sectPr>
          <w:pgSz w:w="12240" w:h="15840"/>
          <w:pgMar w:header="0" w:footer="309" w:top="840" w:bottom="500" w:left="1060" w:right="1080"/>
        </w:sectPr>
      </w:pPr>
    </w:p>
    <w:p>
      <w:pPr>
        <w:pStyle w:val="BodyText"/>
        <w:spacing w:line="352" w:lineRule="auto" w:before="80"/>
        <w:ind w:left="719" w:right="143"/>
      </w:pPr>
      <w:r>
        <w:rPr/>
        <w:pict>
          <v:shape style="position:absolute;margin-left:77.249992pt;margin-top:10.005pt;width:3.75pt;height:3.75pt;mso-position-horizontal-relative:page;mso-position-vertical-relative:paragraph;z-index:15825408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Learning Process vs. Identity Formation</w:t>
      </w:r>
      <w:r>
        <w:rPr>
          <w:color w:val="212121"/>
        </w:rPr>
        <w:t>: Piaget emphasizes how children learn and</w:t>
      </w:r>
      <w:r>
        <w:rPr>
          <w:color w:val="212121"/>
          <w:spacing w:val="-65"/>
        </w:rPr>
        <w:t> </w:t>
      </w:r>
      <w:r>
        <w:rPr>
          <w:color w:val="212121"/>
        </w:rPr>
        <w:t>understand the world. Erikson focuses on how individuals develop their sense of self</w:t>
      </w:r>
      <w:r>
        <w:rPr>
          <w:color w:val="212121"/>
          <w:spacing w:val="1"/>
        </w:rPr>
        <w:t> </w:t>
      </w:r>
      <w:r>
        <w:rPr>
          <w:color w:val="212121"/>
        </w:rPr>
        <w:t>and place in society through resolving psychosocial conflicts.</w:t>
      </w:r>
    </w:p>
    <w:p>
      <w:pPr>
        <w:pStyle w:val="Heading3"/>
        <w:spacing w:before="223"/>
        <w:ind w:left="119"/>
      </w:pPr>
      <w:r>
        <w:rPr/>
        <w:pict>
          <v:rect style="position:absolute;margin-left:59.249996pt;margin-top:29.154993pt;width:493.499961pt;height:.75pt;mso-position-horizontal-relative:page;mso-position-vertical-relative:paragraph;z-index:-1563340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Similarities:</w:t>
      </w:r>
    </w:p>
    <w:p>
      <w:pPr>
        <w:pStyle w:val="ListParagraph"/>
        <w:numPr>
          <w:ilvl w:val="0"/>
          <w:numId w:val="8"/>
        </w:numPr>
        <w:tabs>
          <w:tab w:pos="720" w:val="left" w:leader="none"/>
        </w:tabs>
        <w:spacing w:line="352" w:lineRule="auto" w:before="151" w:after="0"/>
        <w:ind w:left="786" w:right="867" w:hanging="332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Stage-based theories</w:t>
      </w:r>
      <w:r>
        <w:rPr>
          <w:color w:val="212121"/>
          <w:sz w:val="24"/>
        </w:rPr>
        <w:t>: Both propose that development occurs in distinct stages</w:t>
      </w:r>
      <w:r>
        <w:rPr>
          <w:color w:val="212121"/>
          <w:spacing w:val="-65"/>
          <w:sz w:val="24"/>
        </w:rPr>
        <w:t> </w:t>
      </w:r>
      <w:r>
        <w:rPr>
          <w:color w:val="212121"/>
          <w:sz w:val="24"/>
        </w:rPr>
        <w:t>(Gilleard &amp; Higgs, 2016).</w:t>
      </w:r>
    </w:p>
    <w:p>
      <w:pPr>
        <w:pStyle w:val="ListParagraph"/>
        <w:numPr>
          <w:ilvl w:val="0"/>
          <w:numId w:val="8"/>
        </w:numPr>
        <w:tabs>
          <w:tab w:pos="720" w:val="left" w:leader="none"/>
        </w:tabs>
        <w:spacing w:line="275" w:lineRule="exact" w:before="0" w:after="0"/>
        <w:ind w:left="719" w:right="0" w:hanging="266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Age-related</w:t>
      </w:r>
      <w:r>
        <w:rPr>
          <w:rFonts w:ascii="Arial"/>
          <w:b/>
          <w:color w:val="212121"/>
          <w:spacing w:val="-1"/>
          <w:sz w:val="24"/>
        </w:rPr>
        <w:t> </w:t>
      </w:r>
      <w:r>
        <w:rPr>
          <w:rFonts w:ascii="Arial"/>
          <w:b/>
          <w:color w:val="212121"/>
          <w:sz w:val="24"/>
        </w:rPr>
        <w:t>progression</w:t>
      </w:r>
      <w:r>
        <w:rPr>
          <w:color w:val="212121"/>
          <w:sz w:val="24"/>
        </w:rPr>
        <w:t>: Stages are generally associated with specific age ranges.</w:t>
      </w:r>
    </w:p>
    <w:p>
      <w:pPr>
        <w:pStyle w:val="ListParagraph"/>
        <w:numPr>
          <w:ilvl w:val="0"/>
          <w:numId w:val="8"/>
        </w:numPr>
        <w:tabs>
          <w:tab w:pos="720" w:val="left" w:leader="none"/>
        </w:tabs>
        <w:spacing w:line="240" w:lineRule="auto" w:before="129" w:after="0"/>
        <w:ind w:left="719" w:right="0" w:hanging="266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Cumulative development</w:t>
      </w:r>
      <w:r>
        <w:rPr>
          <w:color w:val="212121"/>
          <w:sz w:val="24"/>
        </w:rPr>
        <w:t>: Each stage builds upon the previous ones.</w:t>
      </w:r>
    </w:p>
    <w:p>
      <w:pPr>
        <w:pStyle w:val="ListParagraph"/>
        <w:numPr>
          <w:ilvl w:val="0"/>
          <w:numId w:val="8"/>
        </w:numPr>
        <w:tabs>
          <w:tab w:pos="720" w:val="left" w:leader="none"/>
        </w:tabs>
        <w:spacing w:line="240" w:lineRule="auto" w:before="129" w:after="0"/>
        <w:ind w:left="719" w:right="0" w:hanging="266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Focus on childhood</w:t>
      </w:r>
      <w:r>
        <w:rPr>
          <w:color w:val="212121"/>
          <w:sz w:val="24"/>
        </w:rPr>
        <w:t>: Both emphasize the importance of early life experiences.</w:t>
      </w:r>
    </w:p>
    <w:p>
      <w:pPr>
        <w:pStyle w:val="ListParagraph"/>
        <w:numPr>
          <w:ilvl w:val="0"/>
          <w:numId w:val="8"/>
        </w:numPr>
        <w:tabs>
          <w:tab w:pos="720" w:val="left" w:leader="none"/>
        </w:tabs>
        <w:spacing w:line="364" w:lineRule="auto" w:before="129" w:after="0"/>
        <w:ind w:left="719" w:right="1161" w:hanging="265"/>
        <w:jc w:val="left"/>
        <w:rPr>
          <w:sz w:val="24"/>
        </w:rPr>
      </w:pPr>
      <w:r>
        <w:rPr>
          <w:rFonts w:ascii="Arial"/>
          <w:b/>
          <w:color w:val="212121"/>
          <w:sz w:val="24"/>
        </w:rPr>
        <w:t>Active role of the individual</w:t>
      </w:r>
      <w:r>
        <w:rPr>
          <w:color w:val="212121"/>
          <w:sz w:val="24"/>
        </w:rPr>
        <w:t>: Both see children as active participants in their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development.</w:t>
      </w:r>
    </w:p>
    <w:p>
      <w:pPr>
        <w:pStyle w:val="Heading2"/>
        <w:spacing w:before="213"/>
      </w:pPr>
      <w:r>
        <w:rPr/>
        <w:pict>
          <v:rect style="position:absolute;margin-left:59.249996pt;margin-top:31.561962pt;width:493.499961pt;height:.75pt;mso-position-horizontal-relative:page;mso-position-vertical-relative:paragraph;z-index:-15632896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Comparison with Urie Bronfenbrenner</w:t>
      </w:r>
    </w:p>
    <w:p>
      <w:pPr>
        <w:pStyle w:val="BodyText"/>
        <w:spacing w:line="352" w:lineRule="auto" w:before="151"/>
        <w:ind w:left="119" w:right="146"/>
        <w:jc w:val="both"/>
      </w:pPr>
      <w:hyperlink r:id="rId41">
        <w:r>
          <w:rPr>
            <w:color w:val="212121"/>
            <w:u w:val="single" w:color="212121"/>
          </w:rPr>
          <w:t>Bronfenbrenner’s</w:t>
        </w:r>
        <w:r>
          <w:rPr>
            <w:color w:val="212121"/>
          </w:rPr>
          <w:t> (</w:t>
        </w:r>
        <w:r>
          <w:rPr>
            <w:color w:val="212121"/>
            <w:u w:val="single" w:color="212121"/>
          </w:rPr>
          <w:t>1979) ecological systems theory</w:t>
        </w:r>
      </w:hyperlink>
      <w:r>
        <w:rPr>
          <w:color w:val="212121"/>
        </w:rPr>
        <w:t> posits that an individual’s development is</w:t>
      </w:r>
      <w:r>
        <w:rPr>
          <w:color w:val="212121"/>
          <w:spacing w:val="-64"/>
        </w:rPr>
        <w:t> </w:t>
      </w:r>
      <w:r>
        <w:rPr>
          <w:color w:val="212121"/>
        </w:rPr>
        <w:t>influenced by a series of interconnected environmental systems, ranging from the immediate</w:t>
      </w:r>
      <w:r>
        <w:rPr>
          <w:color w:val="212121"/>
          <w:spacing w:val="-64"/>
        </w:rPr>
        <w:t> </w:t>
      </w:r>
      <w:r>
        <w:rPr>
          <w:color w:val="212121"/>
        </w:rPr>
        <w:t>surroundings (e.g., family) to broad societal structures (e.g., culture).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2" w:lineRule="auto"/>
        <w:ind w:left="119" w:right="439"/>
        <w:jc w:val="both"/>
      </w:pPr>
      <w:r>
        <w:rPr>
          <w:color w:val="212121"/>
        </w:rPr>
        <w:t>Bronfenbrenner’s theory offers a more comprehensive view of the multiple influences on a</w:t>
      </w:r>
      <w:r>
        <w:rPr>
          <w:color w:val="212121"/>
          <w:spacing w:val="-64"/>
        </w:rPr>
        <w:t> </w:t>
      </w:r>
      <w:r>
        <w:rPr>
          <w:color w:val="212121"/>
        </w:rPr>
        <w:t>child’s development, complementing Piaget’s focus on cognitive processes with a broader</w:t>
      </w:r>
      <w:r>
        <w:rPr>
          <w:color w:val="212121"/>
          <w:spacing w:val="-64"/>
        </w:rPr>
        <w:t> </w:t>
      </w:r>
      <w:r>
        <w:rPr>
          <w:color w:val="212121"/>
        </w:rPr>
        <w:t>ecological perspective.</w:t>
      </w:r>
    </w:p>
    <w:p>
      <w:pPr>
        <w:pStyle w:val="Heading3"/>
        <w:spacing w:before="208"/>
        <w:ind w:left="119"/>
      </w:pPr>
      <w:r>
        <w:rPr/>
        <w:pict>
          <v:rect style="position:absolute;margin-left:59.249996pt;margin-top:28.404995pt;width:493.499961pt;height:.75pt;mso-position-horizontal-relative:page;mso-position-vertical-relative:paragraph;z-index:-15632384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Differences:</w:t>
      </w:r>
    </w:p>
    <w:p>
      <w:pPr>
        <w:pStyle w:val="BodyText"/>
        <w:spacing w:line="357" w:lineRule="auto" w:before="151"/>
        <w:ind w:left="719" w:right="623"/>
      </w:pPr>
      <w:r>
        <w:rPr>
          <w:rFonts w:ascii="Arial"/>
          <w:b/>
          <w:color w:val="212121"/>
        </w:rPr>
        <w:t>Individual vs. Ecological Emphasis</w:t>
      </w:r>
      <w:r>
        <w:rPr>
          <w:color w:val="212121"/>
        </w:rPr>
        <w:t>: Piaget focuses on individual cognitive</w:t>
      </w:r>
      <w:r>
        <w:rPr>
          <w:color w:val="212121"/>
          <w:spacing w:val="1"/>
        </w:rPr>
        <w:t> </w:t>
      </w:r>
      <w:r>
        <w:rPr>
          <w:color w:val="212121"/>
        </w:rPr>
        <w:t>development through independent exploration. Bronfenbrenner emphasizes the</w:t>
      </w:r>
      <w:r>
        <w:rPr>
          <w:color w:val="212121"/>
          <w:spacing w:val="1"/>
        </w:rPr>
        <w:t> </w:t>
      </w:r>
      <w:r>
        <w:rPr>
          <w:color w:val="212121"/>
        </w:rPr>
        <w:t>complex interplay between an individual and multiple environmental systems, from</w:t>
      </w:r>
      <w:r>
        <w:rPr>
          <w:color w:val="212121"/>
          <w:spacing w:val="-64"/>
        </w:rPr>
        <w:t> </w:t>
      </w:r>
      <w:r>
        <w:rPr>
          <w:color w:val="212121"/>
        </w:rPr>
        <w:t>immediate family to broader societal influences.</w:t>
      </w:r>
    </w:p>
    <w:p>
      <w:pPr>
        <w:pStyle w:val="BodyText"/>
        <w:spacing w:line="357" w:lineRule="auto"/>
        <w:ind w:left="719" w:right="543"/>
      </w:pPr>
      <w:r>
        <w:rPr/>
        <w:pict>
          <v:shape style="position:absolute;margin-left:77.249992pt;margin-top:-75.745003pt;width:3.75pt;height:3.75pt;mso-position-horizontal-relative:page;mso-position-vertical-relative:paragraph;z-index:15825920" coordorigin="1545,-1515" coordsize="75,75" path="m1587,-1440l1578,-1440,1573,-1441,1545,-1472,1545,-1482,1578,-1515,1587,-1515,1620,-1477,1620,-1472,1587,-1440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6.004988pt;width:3.75pt;height:3.75pt;mso-position-horizontal-relative:page;mso-position-vertical-relative:paragraph;z-index:1582643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Stage-based vs. Systems Approach</w:t>
      </w:r>
      <w:r>
        <w:rPr>
          <w:color w:val="212121"/>
        </w:rPr>
        <w:t>: Piaget proposed distinct stages of cognitive</w:t>
      </w:r>
      <w:r>
        <w:rPr>
          <w:color w:val="212121"/>
          <w:spacing w:val="-64"/>
        </w:rPr>
        <w:t> </w:t>
      </w:r>
      <w:r>
        <w:rPr>
          <w:color w:val="212121"/>
        </w:rPr>
        <w:t>development. Bronfenbrenner’s Ecological</w:t>
      </w:r>
      <w:r>
        <w:rPr>
          <w:color w:val="212121"/>
          <w:spacing w:val="1"/>
        </w:rPr>
        <w:t> </w:t>
      </w:r>
      <w:r>
        <w:rPr>
          <w:color w:val="212121"/>
        </w:rPr>
        <w:t>Systems Theory views</w:t>
      </w:r>
      <w:r>
        <w:rPr>
          <w:color w:val="212121"/>
          <w:spacing w:val="1"/>
        </w:rPr>
        <w:t> </w:t>
      </w:r>
      <w:r>
        <w:rPr>
          <w:color w:val="212121"/>
        </w:rPr>
        <w:t>development as</w:t>
      </w:r>
      <w:r>
        <w:rPr>
          <w:color w:val="212121"/>
          <w:spacing w:val="1"/>
        </w:rPr>
        <w:t> </w:t>
      </w:r>
      <w:r>
        <w:rPr>
          <w:color w:val="212121"/>
        </w:rPr>
        <w:t>ongoing interactions between the individual and various environmental contexts</w:t>
      </w:r>
      <w:r>
        <w:rPr>
          <w:color w:val="212121"/>
          <w:spacing w:val="1"/>
        </w:rPr>
        <w:t> </w:t>
      </w:r>
      <w:r>
        <w:rPr>
          <w:color w:val="212121"/>
        </w:rPr>
        <w:t>throughout the lifespan.</w:t>
      </w:r>
    </w:p>
    <w:p>
      <w:pPr>
        <w:pStyle w:val="BodyText"/>
        <w:spacing w:line="352" w:lineRule="auto"/>
        <w:ind w:left="719" w:right="143"/>
      </w:pPr>
      <w:r>
        <w:rPr/>
        <w:pict>
          <v:shape style="position:absolute;margin-left:77.249992pt;margin-top:6.004982pt;width:3.75pt;height:3.75pt;mso-position-horizontal-relative:page;mso-position-vertical-relative:paragraph;z-index:15826944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Role of Environment</w:t>
      </w:r>
      <w:r>
        <w:rPr>
          <w:color w:val="212121"/>
        </w:rPr>
        <w:t>: For Piaget, the environment provides opportunities for cognitive</w:t>
      </w:r>
      <w:r>
        <w:rPr>
          <w:color w:val="212121"/>
          <w:spacing w:val="-65"/>
        </w:rPr>
        <w:t> </w:t>
      </w:r>
      <w:r>
        <w:rPr>
          <w:color w:val="212121"/>
        </w:rPr>
        <w:t>conflict and schema development. Bronfenbrenner sees the environment as a nested</w:t>
      </w:r>
      <w:r>
        <w:rPr>
          <w:color w:val="212121"/>
          <w:spacing w:val="1"/>
        </w:rPr>
        <w:t> </w:t>
      </w:r>
      <w:r>
        <w:rPr>
          <w:color w:val="212121"/>
        </w:rPr>
        <w:t>set of systems (microsystem, mesosystem, exosystem, macrosystem, chronosystem)</w:t>
      </w:r>
      <w:r>
        <w:rPr>
          <w:color w:val="212121"/>
          <w:spacing w:val="1"/>
        </w:rPr>
        <w:t> </w:t>
      </w:r>
      <w:r>
        <w:rPr>
          <w:color w:val="212121"/>
        </w:rPr>
        <w:t>that directly and indirectly influence development.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line="352" w:lineRule="auto" w:before="80"/>
        <w:ind w:left="719" w:right="89"/>
      </w:pPr>
      <w:r>
        <w:rPr/>
        <w:pict>
          <v:shape style="position:absolute;margin-left:77.249992pt;margin-top:10.004973pt;width:3.75pt;height:3.75pt;mso-position-horizontal-relative:page;mso-position-vertical-relative:paragraph;z-index:15829504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Cognitive Structures vs. Proximal Processes</w:t>
      </w:r>
      <w:r>
        <w:rPr>
          <w:color w:val="212121"/>
        </w:rPr>
        <w:t>: Piaget focused on the development of</w:t>
      </w:r>
      <w:r>
        <w:rPr>
          <w:color w:val="212121"/>
          <w:spacing w:val="-64"/>
        </w:rPr>
        <w:t> </w:t>
      </w:r>
      <w:r>
        <w:rPr>
          <w:color w:val="212121"/>
        </w:rPr>
        <w:t>cognitive structures (schemas). Bronfenbrenner emphasized proximal processes –</w:t>
      </w:r>
      <w:r>
        <w:rPr>
          <w:color w:val="212121"/>
          <w:spacing w:val="1"/>
        </w:rPr>
        <w:t> </w:t>
      </w:r>
      <w:r>
        <w:rPr>
          <w:color w:val="212121"/>
        </w:rPr>
        <w:t>regular,</w:t>
      </w:r>
      <w:r>
        <w:rPr>
          <w:color w:val="212121"/>
          <w:spacing w:val="-2"/>
        </w:rPr>
        <w:t> </w:t>
      </w:r>
      <w:r>
        <w:rPr>
          <w:color w:val="212121"/>
        </w:rPr>
        <w:t>enduring</w:t>
      </w:r>
      <w:r>
        <w:rPr>
          <w:color w:val="212121"/>
          <w:spacing w:val="-1"/>
        </w:rPr>
        <w:t> </w:t>
      </w:r>
      <w:r>
        <w:rPr>
          <w:color w:val="212121"/>
        </w:rPr>
        <w:t>interactions</w:t>
      </w:r>
      <w:r>
        <w:rPr>
          <w:color w:val="212121"/>
          <w:spacing w:val="-1"/>
        </w:rPr>
        <w:t> </w:t>
      </w:r>
      <w:r>
        <w:rPr>
          <w:color w:val="212121"/>
        </w:rPr>
        <w:t>between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individual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their</w:t>
      </w:r>
      <w:r>
        <w:rPr>
          <w:color w:val="212121"/>
          <w:spacing w:val="-1"/>
        </w:rPr>
        <w:t> </w:t>
      </w:r>
      <w:r>
        <w:rPr>
          <w:color w:val="212121"/>
        </w:rPr>
        <w:t>immediate</w:t>
      </w:r>
      <w:r>
        <w:rPr>
          <w:color w:val="212121"/>
          <w:spacing w:val="-1"/>
        </w:rPr>
        <w:t> </w:t>
      </w:r>
      <w:r>
        <w:rPr>
          <w:color w:val="212121"/>
        </w:rPr>
        <w:t>environment</w:t>
      </w:r>
    </w:p>
    <w:p>
      <w:pPr>
        <w:pStyle w:val="BodyText"/>
        <w:spacing w:before="13"/>
        <w:ind w:left="719"/>
      </w:pPr>
      <w:r>
        <w:rPr>
          <w:color w:val="212121"/>
        </w:rPr>
        <w:t>– as key drivers of development.</w:t>
      </w:r>
    </w:p>
    <w:p>
      <w:pPr>
        <w:pStyle w:val="BodyText"/>
        <w:spacing w:line="352" w:lineRule="auto" w:before="129"/>
        <w:ind w:left="719" w:right="408"/>
      </w:pPr>
      <w:r>
        <w:rPr/>
        <w:pict>
          <v:shape style="position:absolute;margin-left:77.249992pt;margin-top:12.454967pt;width:3.75pt;height:3.75pt;mso-position-horizontal-relative:page;mso-position-vertical-relative:paragraph;z-index:15830016" coordorigin="1545,249" coordsize="75,75" path="m1587,324l1578,324,1573,323,1545,292,1545,282,1578,249,1587,249,1620,287,1620,292,1587,324xe" filled="true" fillcolor="#212121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212121"/>
        </w:rPr>
        <w:t>Discovery Learning vs. Contextual Learning</w:t>
      </w:r>
      <w:r>
        <w:rPr>
          <w:color w:val="212121"/>
        </w:rPr>
        <w:t>: Piaget advocated for discovery</w:t>
      </w:r>
      <w:r>
        <w:rPr>
          <w:color w:val="212121"/>
          <w:spacing w:val="1"/>
        </w:rPr>
        <w:t> </w:t>
      </w:r>
      <w:r>
        <w:rPr>
          <w:color w:val="212121"/>
        </w:rPr>
        <w:t>learning to challenge existing schemas. Bronfenbrenner would emphasize the</w:t>
      </w:r>
      <w:r>
        <w:rPr>
          <w:color w:val="212121"/>
          <w:spacing w:val="1"/>
        </w:rPr>
        <w:t> </w:t>
      </w:r>
      <w:r>
        <w:rPr>
          <w:color w:val="212121"/>
        </w:rPr>
        <w:t>importance of understanding and leveraging the various ecological contexts in which</w:t>
      </w:r>
      <w:r>
        <w:rPr>
          <w:color w:val="212121"/>
          <w:spacing w:val="-65"/>
        </w:rPr>
        <w:t> </w:t>
      </w:r>
      <w:r>
        <w:rPr>
          <w:color w:val="212121"/>
        </w:rPr>
        <w:t>learning occurs, from family to cultural systems.</w:t>
      </w:r>
    </w:p>
    <w:p>
      <w:pPr>
        <w:pStyle w:val="Heading3"/>
        <w:spacing w:before="222"/>
        <w:ind w:left="119"/>
      </w:pPr>
      <w:r>
        <w:rPr/>
        <w:pict>
          <v:rect style="position:absolute;margin-left:59.249996pt;margin-top:28.354959pt;width:493.499961pt;height:.75pt;mso-position-horizontal-relative:page;mso-position-vertical-relative:paragraph;z-index:-15629824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Similarities:</w:t>
      </w:r>
    </w:p>
    <w:p>
      <w:pPr>
        <w:pStyle w:val="ListParagraph"/>
        <w:numPr>
          <w:ilvl w:val="0"/>
          <w:numId w:val="9"/>
        </w:numPr>
        <w:tabs>
          <w:tab w:pos="720" w:val="left" w:leader="none"/>
        </w:tabs>
        <w:spacing w:line="240" w:lineRule="auto" w:before="151" w:after="0"/>
        <w:ind w:left="719" w:right="0" w:hanging="266"/>
        <w:jc w:val="left"/>
        <w:rPr>
          <w:sz w:val="24"/>
        </w:rPr>
      </w:pPr>
      <w:r>
        <w:rPr>
          <w:color w:val="212121"/>
          <w:sz w:val="24"/>
        </w:rPr>
        <w:t>Both recognize the child as an active participant in development.</w:t>
      </w:r>
    </w:p>
    <w:p>
      <w:pPr>
        <w:pStyle w:val="ListParagraph"/>
        <w:numPr>
          <w:ilvl w:val="0"/>
          <w:numId w:val="9"/>
        </w:numPr>
        <w:tabs>
          <w:tab w:pos="720" w:val="left" w:leader="none"/>
        </w:tabs>
        <w:spacing w:line="240" w:lineRule="auto" w:before="144" w:after="0"/>
        <w:ind w:left="719" w:right="0" w:hanging="266"/>
        <w:jc w:val="left"/>
        <w:rPr>
          <w:sz w:val="24"/>
        </w:rPr>
      </w:pPr>
      <w:r>
        <w:rPr>
          <w:color w:val="212121"/>
          <w:sz w:val="24"/>
        </w:rPr>
        <w:t>Both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acknowledge the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importance 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 child’s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environment in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shaping development.</w:t>
      </w:r>
    </w:p>
    <w:p>
      <w:pPr>
        <w:pStyle w:val="BodyText"/>
        <w:rPr>
          <w:sz w:val="35"/>
        </w:rPr>
      </w:pPr>
    </w:p>
    <w:p>
      <w:pPr>
        <w:pStyle w:val="Heading1"/>
      </w:pPr>
      <w:r>
        <w:rPr/>
        <w:pict>
          <v:rect style="position:absolute;margin-left:59.249996pt;margin-top:22.318916pt;width:493.499961pt;height:.75pt;mso-position-horizontal-relative:page;mso-position-vertical-relative:paragraph;z-index:-15629312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FAQs</w:t>
      </w:r>
    </w:p>
    <w:p>
      <w:pPr>
        <w:pStyle w:val="Heading2"/>
        <w:spacing w:before="272" w:after="109"/>
      </w:pPr>
      <w:r>
        <w:rPr>
          <w:color w:val="212121"/>
        </w:rPr>
        <w:t>What is cognitive development?</w:t>
      </w:r>
    </w:p>
    <w:p>
      <w:pPr>
        <w:pStyle w:val="BodyText"/>
        <w:spacing w:line="20" w:lineRule="exact"/>
        <w:ind w:left="125"/>
        <w:rPr>
          <w:rFonts w:ascii="Arial"/>
          <w:sz w:val="2"/>
        </w:rPr>
      </w:pPr>
      <w:r>
        <w:rPr>
          <w:rFonts w:ascii="Arial"/>
          <w:sz w:val="2"/>
        </w:rPr>
        <w:pict>
          <v:group style="width:493.5pt;height:.75pt;mso-position-horizontal-relative:char;mso-position-vertical-relative:line" coordorigin="0,0" coordsize="9870,15">
            <v:rect style="position:absolute;left:0;top:0;width:9870;height:15" filled="true" fillcolor="#8e8e8e" stroked="false">
              <v:fill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line="352" w:lineRule="auto" w:before="175"/>
        <w:ind w:left="119" w:right="510"/>
      </w:pPr>
      <w:r>
        <w:rPr>
          <w:color w:val="212121"/>
        </w:rPr>
        <w:t>Cognitive</w:t>
      </w:r>
      <w:r>
        <w:rPr>
          <w:color w:val="212121"/>
          <w:spacing w:val="-4"/>
        </w:rPr>
        <w:t> </w:t>
      </w:r>
      <w:r>
        <w:rPr>
          <w:color w:val="212121"/>
        </w:rPr>
        <w:t>development</w:t>
      </w:r>
      <w:r>
        <w:rPr>
          <w:color w:val="212121"/>
          <w:spacing w:val="-3"/>
        </w:rPr>
        <w:t> </w:t>
      </w:r>
      <w:r>
        <w:rPr>
          <w:color w:val="212121"/>
        </w:rPr>
        <w:t>is</w:t>
      </w:r>
      <w:r>
        <w:rPr>
          <w:color w:val="212121"/>
          <w:spacing w:val="-3"/>
        </w:rPr>
        <w:t> </w:t>
      </w:r>
      <w:r>
        <w:rPr>
          <w:color w:val="212121"/>
        </w:rPr>
        <w:t>how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person’s</w:t>
      </w:r>
      <w:r>
        <w:rPr>
          <w:color w:val="212121"/>
          <w:spacing w:val="-3"/>
        </w:rPr>
        <w:t> </w:t>
      </w:r>
      <w:r>
        <w:rPr>
          <w:color w:val="212121"/>
        </w:rPr>
        <w:t>ability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think,</w:t>
      </w:r>
      <w:r>
        <w:rPr>
          <w:color w:val="212121"/>
          <w:spacing w:val="-3"/>
        </w:rPr>
        <w:t> </w:t>
      </w:r>
      <w:r>
        <w:rPr>
          <w:color w:val="212121"/>
        </w:rPr>
        <w:t>learn,</w:t>
      </w:r>
      <w:r>
        <w:rPr>
          <w:color w:val="212121"/>
          <w:spacing w:val="-3"/>
        </w:rPr>
        <w:t> </w:t>
      </w:r>
      <w:r>
        <w:rPr>
          <w:color w:val="212121"/>
        </w:rPr>
        <w:t>remember,</w:t>
      </w:r>
      <w:r>
        <w:rPr>
          <w:color w:val="212121"/>
          <w:spacing w:val="-3"/>
        </w:rPr>
        <w:t> </w:t>
      </w:r>
      <w:r>
        <w:rPr>
          <w:color w:val="212121"/>
        </w:rPr>
        <w:t>problem-solve,</w:t>
      </w:r>
      <w:r>
        <w:rPr>
          <w:color w:val="212121"/>
          <w:spacing w:val="-64"/>
        </w:rPr>
        <w:t> </w:t>
      </w:r>
      <w:r>
        <w:rPr>
          <w:color w:val="212121"/>
        </w:rPr>
        <w:t>and make decisions changes over time.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1182"/>
      </w:pPr>
      <w:r>
        <w:rPr>
          <w:color w:val="212121"/>
        </w:rPr>
        <w:t>This includes the growth and maturation of the brain, as well as the acquisition and</w:t>
      </w:r>
      <w:r>
        <w:rPr>
          <w:color w:val="212121"/>
          <w:spacing w:val="-64"/>
        </w:rPr>
        <w:t> </w:t>
      </w:r>
      <w:r>
        <w:rPr>
          <w:color w:val="212121"/>
        </w:rPr>
        <w:t>refinement of various mental skills and abilities.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7" w:lineRule="auto"/>
        <w:ind w:left="119" w:right="569"/>
      </w:pPr>
      <w:r>
        <w:rPr>
          <w:color w:val="212121"/>
        </w:rPr>
        <w:t>Cognitive development is a major aspect of human development, and both genetic and</w:t>
      </w:r>
      <w:r>
        <w:rPr>
          <w:color w:val="212121"/>
          <w:spacing w:val="1"/>
        </w:rPr>
        <w:t> </w:t>
      </w:r>
      <w:r>
        <w:rPr>
          <w:color w:val="212121"/>
        </w:rPr>
        <w:t>environmental factors heavily influence it. Key domains of cognitive development include</w:t>
      </w:r>
      <w:r>
        <w:rPr>
          <w:color w:val="212121"/>
          <w:spacing w:val="-64"/>
        </w:rPr>
        <w:t> </w:t>
      </w:r>
      <w:r>
        <w:rPr>
          <w:color w:val="212121"/>
        </w:rPr>
        <w:t>attention,</w:t>
      </w:r>
      <w:r>
        <w:rPr>
          <w:color w:val="212121"/>
          <w:spacing w:val="-1"/>
        </w:rPr>
        <w:t> </w:t>
      </w:r>
      <w:r>
        <w:rPr>
          <w:color w:val="212121"/>
        </w:rPr>
        <w:t>memory,</w:t>
      </w:r>
      <w:r>
        <w:rPr>
          <w:color w:val="212121"/>
          <w:spacing w:val="-1"/>
        </w:rPr>
        <w:t> </w:t>
      </w:r>
      <w:r>
        <w:rPr>
          <w:color w:val="212121"/>
        </w:rPr>
        <w:t>language skills,</w:t>
      </w:r>
      <w:r>
        <w:rPr>
          <w:color w:val="212121"/>
          <w:spacing w:val="-1"/>
        </w:rPr>
        <w:t> </w:t>
      </w:r>
      <w:r>
        <w:rPr>
          <w:color w:val="212121"/>
        </w:rPr>
        <w:t>logical</w:t>
      </w:r>
      <w:r>
        <w:rPr>
          <w:color w:val="212121"/>
          <w:spacing w:val="-1"/>
        </w:rPr>
        <w:t> </w:t>
      </w:r>
      <w:r>
        <w:rPr>
          <w:color w:val="212121"/>
        </w:rPr>
        <w:t>reasoning, and</w:t>
      </w:r>
      <w:r>
        <w:rPr>
          <w:color w:val="212121"/>
          <w:spacing w:val="-1"/>
        </w:rPr>
        <w:t> </w:t>
      </w:r>
      <w:r>
        <w:rPr>
          <w:color w:val="212121"/>
        </w:rPr>
        <w:t>problem-solving.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119" w:right="140"/>
      </w:pPr>
      <w:r>
        <w:rPr>
          <w:color w:val="212121"/>
        </w:rPr>
        <w:t>Various</w:t>
      </w:r>
      <w:r>
        <w:rPr>
          <w:color w:val="212121"/>
          <w:spacing w:val="-5"/>
        </w:rPr>
        <w:t> </w:t>
      </w:r>
      <w:r>
        <w:rPr>
          <w:color w:val="212121"/>
        </w:rPr>
        <w:t>theories,</w:t>
      </w:r>
      <w:r>
        <w:rPr>
          <w:color w:val="212121"/>
          <w:spacing w:val="-5"/>
        </w:rPr>
        <w:t> </w:t>
      </w:r>
      <w:r>
        <w:rPr>
          <w:color w:val="212121"/>
        </w:rPr>
        <w:t>such</w:t>
      </w:r>
      <w:r>
        <w:rPr>
          <w:color w:val="212121"/>
          <w:spacing w:val="-5"/>
        </w:rPr>
        <w:t> </w:t>
      </w:r>
      <w:r>
        <w:rPr>
          <w:color w:val="212121"/>
        </w:rPr>
        <w:t>as</w:t>
      </w:r>
      <w:r>
        <w:rPr>
          <w:color w:val="212121"/>
          <w:spacing w:val="-5"/>
        </w:rPr>
        <w:t> </w:t>
      </w:r>
      <w:r>
        <w:rPr>
          <w:color w:val="212121"/>
        </w:rPr>
        <w:t>those</w:t>
      </w:r>
      <w:r>
        <w:rPr>
          <w:color w:val="212121"/>
          <w:spacing w:val="-5"/>
        </w:rPr>
        <w:t> </w:t>
      </w:r>
      <w:r>
        <w:rPr>
          <w:color w:val="212121"/>
        </w:rPr>
        <w:t>proposed</w:t>
      </w:r>
      <w:r>
        <w:rPr>
          <w:color w:val="212121"/>
          <w:spacing w:val="-5"/>
        </w:rPr>
        <w:t> </w:t>
      </w:r>
      <w:r>
        <w:rPr>
          <w:color w:val="212121"/>
        </w:rPr>
        <w:t>by</w:t>
      </w:r>
      <w:r>
        <w:rPr>
          <w:color w:val="212121"/>
          <w:spacing w:val="-5"/>
        </w:rPr>
        <w:t> </w:t>
      </w:r>
      <w:r>
        <w:rPr>
          <w:color w:val="212121"/>
        </w:rPr>
        <w:t>Jean</w:t>
      </w:r>
      <w:r>
        <w:rPr>
          <w:color w:val="212121"/>
          <w:spacing w:val="-5"/>
        </w:rPr>
        <w:t> </w:t>
      </w:r>
      <w:r>
        <w:rPr>
          <w:color w:val="212121"/>
        </w:rPr>
        <w:t>Piaget</w:t>
      </w:r>
      <w:r>
        <w:rPr>
          <w:color w:val="212121"/>
          <w:spacing w:val="-5"/>
        </w:rPr>
        <w:t> </w:t>
      </w:r>
      <w:r>
        <w:rPr>
          <w:color w:val="212121"/>
        </w:rPr>
        <w:t>and</w:t>
      </w:r>
      <w:r>
        <w:rPr>
          <w:color w:val="212121"/>
          <w:spacing w:val="-5"/>
        </w:rPr>
        <w:t> </w:t>
      </w:r>
      <w:r>
        <w:rPr>
          <w:color w:val="212121"/>
        </w:rPr>
        <w:t>Lev</w:t>
      </w:r>
      <w:r>
        <w:rPr>
          <w:color w:val="212121"/>
          <w:spacing w:val="-5"/>
        </w:rPr>
        <w:t> </w:t>
      </w:r>
      <w:r>
        <w:rPr>
          <w:color w:val="212121"/>
        </w:rPr>
        <w:t>Vygotsky,</w:t>
      </w:r>
      <w:r>
        <w:rPr>
          <w:color w:val="212121"/>
          <w:spacing w:val="-5"/>
        </w:rPr>
        <w:t> </w:t>
      </w:r>
      <w:r>
        <w:rPr>
          <w:color w:val="212121"/>
        </w:rPr>
        <w:t>provide</w:t>
      </w:r>
      <w:r>
        <w:rPr>
          <w:color w:val="212121"/>
          <w:spacing w:val="-5"/>
        </w:rPr>
        <w:t> </w:t>
      </w:r>
      <w:r>
        <w:rPr>
          <w:color w:val="212121"/>
        </w:rPr>
        <w:t>different</w:t>
      </w:r>
      <w:r>
        <w:rPr>
          <w:color w:val="212121"/>
          <w:spacing w:val="-64"/>
        </w:rPr>
        <w:t> </w:t>
      </w:r>
      <w:r>
        <w:rPr>
          <w:color w:val="212121"/>
        </w:rPr>
        <w:t>perspectives on how this complex process unfolds from infancy through adulthood.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</w:pPr>
      <w:r>
        <w:rPr/>
        <w:pict>
          <v:rect style="position:absolute;margin-left:59.249996pt;margin-top:20.911942pt;width:493.499961pt;height:.75pt;mso-position-horizontal-relative:page;mso-position-vertical-relative:paragraph;z-index:-1562828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What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4</w:t>
      </w:r>
      <w:r>
        <w:rPr>
          <w:color w:val="212121"/>
          <w:spacing w:val="-1"/>
        </w:rPr>
        <w:t> </w:t>
      </w:r>
      <w:r>
        <w:rPr>
          <w:color w:val="212121"/>
        </w:rPr>
        <w:t>stages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1"/>
        </w:rPr>
        <w:t> </w:t>
      </w:r>
      <w:r>
        <w:rPr>
          <w:color w:val="212121"/>
        </w:rPr>
        <w:t>theory?</w:t>
      </w:r>
    </w:p>
    <w:p>
      <w:pPr>
        <w:pStyle w:val="BodyText"/>
        <w:spacing w:line="352" w:lineRule="auto" w:before="151"/>
        <w:ind w:left="119" w:right="1136"/>
      </w:pPr>
      <w:r>
        <w:rPr>
          <w:color w:val="212121"/>
        </w:rPr>
        <w:t>Piaget</w:t>
      </w:r>
      <w:r>
        <w:rPr>
          <w:color w:val="212121"/>
          <w:spacing w:val="-2"/>
        </w:rPr>
        <w:t> </w:t>
      </w:r>
      <w:r>
        <w:rPr>
          <w:color w:val="212121"/>
        </w:rPr>
        <w:t>divided</w:t>
      </w:r>
      <w:r>
        <w:rPr>
          <w:color w:val="212121"/>
          <w:spacing w:val="-2"/>
        </w:rPr>
        <w:t> </w:t>
      </w:r>
      <w:r>
        <w:rPr>
          <w:color w:val="212121"/>
        </w:rPr>
        <w:t>children’s</w:t>
      </w:r>
      <w:r>
        <w:rPr>
          <w:color w:val="212121"/>
          <w:spacing w:val="-2"/>
        </w:rPr>
        <w:t> </w:t>
      </w:r>
      <w:r>
        <w:rPr>
          <w:color w:val="212121"/>
        </w:rPr>
        <w:t>cognitive</w:t>
      </w:r>
      <w:r>
        <w:rPr>
          <w:color w:val="212121"/>
          <w:spacing w:val="-2"/>
        </w:rPr>
        <w:t> </w:t>
      </w:r>
      <w:r>
        <w:rPr>
          <w:color w:val="212121"/>
        </w:rPr>
        <w:t>development</w:t>
      </w:r>
      <w:r>
        <w:rPr>
          <w:color w:val="212121"/>
          <w:spacing w:val="-2"/>
        </w:rPr>
        <w:t> </w:t>
      </w:r>
      <w:r>
        <w:rPr>
          <w:color w:val="212121"/>
        </w:rPr>
        <w:t>into</w:t>
      </w:r>
      <w:r>
        <w:rPr>
          <w:color w:val="212121"/>
          <w:spacing w:val="-2"/>
        </w:rPr>
        <w:t> </w:t>
      </w:r>
      <w:r>
        <w:rPr>
          <w:color w:val="212121"/>
        </w:rPr>
        <w:t>four</w:t>
      </w:r>
      <w:r>
        <w:rPr>
          <w:color w:val="212121"/>
          <w:spacing w:val="-2"/>
        </w:rPr>
        <w:t> </w:t>
      </w:r>
      <w:r>
        <w:rPr>
          <w:color w:val="212121"/>
        </w:rPr>
        <w:t>stages;</w:t>
      </w:r>
      <w:r>
        <w:rPr>
          <w:color w:val="212121"/>
          <w:spacing w:val="-2"/>
        </w:rPr>
        <w:t> </w:t>
      </w:r>
      <w:r>
        <w:rPr>
          <w:color w:val="212121"/>
        </w:rPr>
        <w:t>each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stages</w:t>
      </w:r>
      <w:r>
        <w:rPr>
          <w:color w:val="212121"/>
          <w:spacing w:val="-64"/>
        </w:rPr>
        <w:t> </w:t>
      </w:r>
      <w:r>
        <w:rPr>
          <w:color w:val="212121"/>
        </w:rPr>
        <w:t>represents a new way of thinking and understanding the world.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101"/>
      </w:pPr>
      <w:hyperlink r:id="rId15">
        <w:r>
          <w:rPr>
            <w:color w:val="212121"/>
          </w:rPr>
          <w:t>He called them (1) </w:t>
        </w:r>
        <w:r>
          <w:rPr>
            <w:color w:val="212121"/>
            <w:u w:val="single" w:color="212121"/>
          </w:rPr>
          <w:t>sensorimotor intelli</w:t>
        </w:r>
        <w:r>
          <w:rPr>
            <w:color w:val="212121"/>
          </w:rPr>
          <w:t>g</w:t>
        </w:r>
        <w:r>
          <w:rPr>
            <w:color w:val="212121"/>
            <w:u w:val="single" w:color="212121"/>
          </w:rPr>
          <w:t>ence</w:t>
        </w:r>
        <w:r>
          <w:rPr>
            <w:color w:val="212121"/>
          </w:rPr>
          <w:t>, (2) p</w:t>
        </w:r>
        <w:r>
          <w:rPr>
            <w:color w:val="212121"/>
            <w:u w:val="single" w:color="212121"/>
          </w:rPr>
          <w:t>reoperational thinking</w:t>
        </w:r>
        <w:r>
          <w:rPr>
            <w:color w:val="212121"/>
          </w:rPr>
          <w:t>, (3) </w:t>
        </w:r>
        <w:r>
          <w:rPr>
            <w:color w:val="212121"/>
            <w:u w:val="single" w:color="212121"/>
          </w:rPr>
          <w:t>concrete</w:t>
        </w:r>
        <w:r>
          <w:rPr>
            <w:color w:val="212121"/>
            <w:spacing w:val="1"/>
          </w:rPr>
          <w:t> </w:t>
        </w:r>
        <w:r>
          <w:rPr>
            <w:color w:val="212121"/>
            <w:u w:val="single" w:color="212121"/>
          </w:rPr>
          <w:t>o</w:t>
        </w:r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erational thinking</w:t>
        </w:r>
        <w:r>
          <w:rPr>
            <w:color w:val="212121"/>
          </w:rPr>
          <w:t>, and (4)</w:t>
        </w:r>
      </w:hyperlink>
      <w:r>
        <w:rPr>
          <w:color w:val="212121"/>
        </w:rPr>
        <w:t> </w:t>
      </w:r>
      <w:hyperlink r:id="rId17">
        <w:r>
          <w:rPr>
            <w:color w:val="212121"/>
            <w:u w:val="single" w:color="212121"/>
          </w:rPr>
          <w:t>formal o</w:t>
        </w:r>
        <w:r>
          <w:rPr>
            <w:color w:val="212121"/>
          </w:rPr>
          <w:t>p</w:t>
        </w:r>
        <w:r>
          <w:rPr>
            <w:color w:val="212121"/>
            <w:u w:val="single" w:color="212121"/>
          </w:rPr>
          <w:t>erational thinking</w:t>
        </w:r>
      </w:hyperlink>
      <w:hyperlink r:id="rId15">
        <w:r>
          <w:rPr>
            <w:color w:val="212121"/>
          </w:rPr>
          <w:t>. Each stage is correlated with</w:t>
        </w:r>
      </w:hyperlink>
      <w:r>
        <w:rPr>
          <w:color w:val="212121"/>
        </w:rPr>
        <w:t> an age</w:t>
      </w:r>
      <w:r>
        <w:rPr>
          <w:color w:val="212121"/>
          <w:spacing w:val="-65"/>
        </w:rPr>
        <w:t> </w:t>
      </w:r>
      <w:r>
        <w:rPr>
          <w:color w:val="212121"/>
        </w:rPr>
        <w:t>period</w:t>
      </w:r>
      <w:r>
        <w:rPr>
          <w:color w:val="212121"/>
          <w:spacing w:val="-1"/>
        </w:rPr>
        <w:t> </w:t>
      </w:r>
      <w:r>
        <w:rPr>
          <w:color w:val="212121"/>
        </w:rPr>
        <w:t>of childhood, but only</w:t>
      </w:r>
      <w:r>
        <w:rPr>
          <w:color w:val="212121"/>
          <w:spacing w:val="-1"/>
        </w:rPr>
        <w:t> </w:t>
      </w:r>
      <w:r>
        <w:rPr>
          <w:color w:val="212121"/>
        </w:rPr>
        <w:t>approximately.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line="352" w:lineRule="auto" w:before="80"/>
        <w:ind w:left="119" w:right="88"/>
      </w:pPr>
      <w:r>
        <w:rPr>
          <w:color w:val="212121"/>
        </w:rPr>
        <w:t>According to Piaget, intellectual development takes place through stages that occur in a fixed</w:t>
      </w:r>
      <w:r>
        <w:rPr>
          <w:color w:val="212121"/>
          <w:spacing w:val="-64"/>
        </w:rPr>
        <w:t> </w:t>
      </w:r>
      <w:r>
        <w:rPr>
          <w:color w:val="212121"/>
        </w:rPr>
        <w:t>order and which are universal (all children pass through these stages regardless of social or</w:t>
      </w:r>
      <w:r>
        <w:rPr>
          <w:color w:val="212121"/>
          <w:spacing w:val="1"/>
        </w:rPr>
        <w:t> </w:t>
      </w:r>
      <w:r>
        <w:rPr>
          <w:color w:val="212121"/>
        </w:rPr>
        <w:t>cultural background).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9"/>
      </w:pPr>
      <w:r>
        <w:rPr>
          <w:color w:val="212121"/>
        </w:rPr>
        <w:t>Development can only occur when the brain has matured to a point of “readiness”.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</w:pPr>
      <w:r>
        <w:rPr/>
        <w:pict>
          <v:rect style="position:absolute;margin-left:59.249996pt;margin-top:20.911921pt;width:493.499961pt;height:.75pt;mso-position-horizontal-relative:page;mso-position-vertical-relative:paragraph;z-index:-15626752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What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1"/>
        </w:rPr>
        <w:t> </w:t>
      </w:r>
      <w:r>
        <w:rPr>
          <w:color w:val="212121"/>
        </w:rPr>
        <w:t>some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weaknesses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Piaget’s</w:t>
      </w:r>
      <w:r>
        <w:rPr>
          <w:color w:val="212121"/>
          <w:spacing w:val="-1"/>
        </w:rPr>
        <w:t> </w:t>
      </w:r>
      <w:r>
        <w:rPr>
          <w:color w:val="212121"/>
        </w:rPr>
        <w:t>theory?</w:t>
      </w:r>
    </w:p>
    <w:p>
      <w:pPr>
        <w:pStyle w:val="BodyText"/>
        <w:spacing w:line="352" w:lineRule="auto" w:before="151"/>
        <w:ind w:left="119" w:right="436"/>
      </w:pPr>
      <w:r>
        <w:rPr>
          <w:color w:val="212121"/>
        </w:rPr>
        <w:t>Cross-cultural studies show that the stages of development (except the formal operational</w:t>
      </w:r>
      <w:r>
        <w:rPr>
          <w:color w:val="212121"/>
          <w:spacing w:val="-64"/>
        </w:rPr>
        <w:t> </w:t>
      </w:r>
      <w:r>
        <w:rPr>
          <w:color w:val="212121"/>
        </w:rPr>
        <w:t>stage) occur in the same order in all cultures suggesting that cognitive development is a</w:t>
      </w:r>
      <w:r>
        <w:rPr>
          <w:color w:val="212121"/>
          <w:spacing w:val="1"/>
        </w:rPr>
        <w:t> </w:t>
      </w:r>
      <w:r>
        <w:rPr>
          <w:color w:val="212121"/>
        </w:rPr>
        <w:t>product of a biological maturation process.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2" w:lineRule="auto"/>
        <w:ind w:left="119"/>
      </w:pPr>
      <w:r>
        <w:rPr>
          <w:color w:val="212121"/>
        </w:rPr>
        <w:t>However,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age</w:t>
      </w:r>
      <w:r>
        <w:rPr>
          <w:color w:val="212121"/>
          <w:spacing w:val="-2"/>
        </w:rPr>
        <w:t> </w:t>
      </w:r>
      <w:r>
        <w:rPr>
          <w:color w:val="212121"/>
        </w:rPr>
        <w:t>at</w:t>
      </w:r>
      <w:r>
        <w:rPr>
          <w:color w:val="212121"/>
          <w:spacing w:val="-2"/>
        </w:rPr>
        <w:t> </w:t>
      </w:r>
      <w:r>
        <w:rPr>
          <w:color w:val="212121"/>
        </w:rPr>
        <w:t>which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stages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reached</w:t>
      </w:r>
      <w:r>
        <w:rPr>
          <w:color w:val="212121"/>
          <w:spacing w:val="-3"/>
        </w:rPr>
        <w:t> </w:t>
      </w:r>
      <w:r>
        <w:rPr>
          <w:color w:val="212121"/>
        </w:rPr>
        <w:t>varies</w:t>
      </w:r>
      <w:r>
        <w:rPr>
          <w:color w:val="212121"/>
          <w:spacing w:val="-2"/>
        </w:rPr>
        <w:t> </w:t>
      </w:r>
      <w:r>
        <w:rPr>
          <w:color w:val="212121"/>
        </w:rPr>
        <w:t>between</w:t>
      </w:r>
      <w:r>
        <w:rPr>
          <w:color w:val="212121"/>
          <w:spacing w:val="-2"/>
        </w:rPr>
        <w:t> </w:t>
      </w:r>
      <w:r>
        <w:rPr>
          <w:color w:val="212121"/>
        </w:rPr>
        <w:t>cultures</w:t>
      </w:r>
      <w:r>
        <w:rPr>
          <w:color w:val="212121"/>
          <w:spacing w:val="-2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individuals,</w:t>
      </w:r>
      <w:r>
        <w:rPr>
          <w:color w:val="212121"/>
          <w:spacing w:val="-63"/>
        </w:rPr>
        <w:t> </w:t>
      </w:r>
      <w:r>
        <w:rPr>
          <w:color w:val="212121"/>
        </w:rPr>
        <w:t>suggesting that </w:t>
      </w:r>
      <w:hyperlink r:id="rId32">
        <w:r>
          <w:rPr>
            <w:color w:val="212121"/>
            <w:u w:val="single" w:color="212121"/>
          </w:rPr>
          <w:t>social and cultural factors</w:t>
        </w:r>
      </w:hyperlink>
      <w:r>
        <w:rPr>
          <w:color w:val="212121"/>
        </w:rPr>
        <w:t> and individual differences influence cognitive</w:t>
      </w:r>
      <w:r>
        <w:rPr>
          <w:color w:val="212121"/>
          <w:spacing w:val="1"/>
        </w:rPr>
        <w:t> </w:t>
      </w:r>
      <w:r>
        <w:rPr>
          <w:color w:val="212121"/>
        </w:rPr>
        <w:t>development.</w:t>
      </w:r>
    </w:p>
    <w:p>
      <w:pPr>
        <w:pStyle w:val="Heading2"/>
        <w:spacing w:before="225"/>
      </w:pPr>
      <w:r>
        <w:rPr/>
        <w:pict>
          <v:rect style="position:absolute;margin-left:59.249996pt;margin-top:32.161907pt;width:493.499961pt;height:.75pt;mso-position-horizontal-relative:page;mso-position-vertical-relative:paragraph;z-index:-1562624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What</w:t>
      </w:r>
      <w:r>
        <w:rPr>
          <w:color w:val="212121"/>
          <w:spacing w:val="-2"/>
        </w:rPr>
        <w:t> </w:t>
      </w:r>
      <w:r>
        <w:rPr>
          <w:color w:val="212121"/>
        </w:rPr>
        <w:t>are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concepts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schemas?</w:t>
      </w:r>
    </w:p>
    <w:p>
      <w:pPr>
        <w:pStyle w:val="BodyText"/>
        <w:spacing w:line="364" w:lineRule="auto" w:before="151"/>
        <w:ind w:left="119" w:right="475"/>
      </w:pPr>
      <w:r>
        <w:rPr>
          <w:color w:val="212121"/>
        </w:rPr>
        <w:t>Schemas are mental structures that contain all of the information relating to one aspect of</w:t>
      </w:r>
      <w:r>
        <w:rPr>
          <w:color w:val="212121"/>
          <w:spacing w:val="-65"/>
        </w:rPr>
        <w:t> </w:t>
      </w:r>
      <w:r>
        <w:rPr>
          <w:color w:val="212121"/>
        </w:rPr>
        <w:t>the world around us.</w:t>
      </w:r>
    </w:p>
    <w:p>
      <w:pPr>
        <w:pStyle w:val="BodyText"/>
        <w:spacing w:line="352" w:lineRule="auto" w:before="226"/>
        <w:ind w:left="119" w:right="263"/>
      </w:pPr>
      <w:r>
        <w:rPr>
          <w:color w:val="212121"/>
        </w:rPr>
        <w:t>According to Piaget, we are born with a few primitive schemas, such as sucking, which give</w:t>
      </w:r>
      <w:r>
        <w:rPr>
          <w:color w:val="212121"/>
          <w:spacing w:val="-64"/>
        </w:rPr>
        <w:t> </w:t>
      </w:r>
      <w:r>
        <w:rPr>
          <w:color w:val="212121"/>
        </w:rPr>
        <w:t>us the means to interact with the world.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19" w:right="1049"/>
      </w:pPr>
      <w:r>
        <w:rPr>
          <w:color w:val="212121"/>
        </w:rPr>
        <w:t>These are physical, but as the child develops, they become mental schemas. These</w:t>
      </w:r>
      <w:r>
        <w:rPr>
          <w:color w:val="212121"/>
          <w:spacing w:val="-64"/>
        </w:rPr>
        <w:t> </w:t>
      </w:r>
      <w:r>
        <w:rPr>
          <w:color w:val="212121"/>
        </w:rPr>
        <w:t>schemas become more complex with experience.</w:t>
      </w:r>
    </w:p>
    <w:p>
      <w:pPr>
        <w:pStyle w:val="BodyText"/>
        <w:rPr>
          <w:sz w:val="25"/>
        </w:rPr>
      </w:pPr>
    </w:p>
    <w:p>
      <w:pPr>
        <w:pStyle w:val="Heading1"/>
      </w:pPr>
      <w:r>
        <w:rPr/>
        <w:pict>
          <v:rect style="position:absolute;margin-left:59.249996pt;margin-top:22.318903pt;width:493.499961pt;height:.75pt;mso-position-horizontal-relative:page;mso-position-vertical-relative:paragraph;z-index:-15625728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References</w:t>
      </w:r>
    </w:p>
    <w:p>
      <w:pPr>
        <w:pStyle w:val="BodyText"/>
        <w:spacing w:line="352" w:lineRule="auto" w:before="151"/>
        <w:ind w:left="719" w:right="772"/>
      </w:pPr>
      <w:hyperlink r:id="rId42">
        <w:r>
          <w:rPr>
            <w:color w:val="212121"/>
          </w:rPr>
          <w:t>Baillargeon,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R.,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&amp;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DeVos,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J.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(1991).</w:t>
        </w:r>
        <w:r>
          <w:rPr>
            <w:color w:val="212121"/>
            <w:spacing w:val="-2"/>
          </w:rPr>
          <w:t> </w:t>
        </w:r>
        <w:r>
          <w:rPr>
            <w:color w:val="212121"/>
            <w:u w:val="single" w:color="212121"/>
          </w:rPr>
          <w:t>Ob</w:t>
        </w:r>
        <w:r>
          <w:rPr>
            <w:color w:val="212121"/>
          </w:rPr>
          <w:t>j</w:t>
        </w:r>
        <w:r>
          <w:rPr>
            <w:color w:val="212121"/>
            <w:u w:val="single" w:color="212121"/>
          </w:rPr>
          <w:t>ect</w:t>
        </w:r>
        <w:r>
          <w:rPr>
            <w:color w:val="212121"/>
            <w:spacing w:val="-3"/>
            <w:u w:val="single" w:color="212121"/>
          </w:rPr>
          <w:t> </w:t>
        </w:r>
        <w:r>
          <w:rPr>
            <w:color w:val="212121"/>
            <w:u w:val="single" w:color="212121"/>
          </w:rPr>
          <w:t>permanence</w:t>
        </w:r>
        <w:r>
          <w:rPr>
            <w:color w:val="212121"/>
            <w:spacing w:val="-3"/>
            <w:u w:val="single" w:color="212121"/>
          </w:rPr>
          <w:t> </w:t>
        </w:r>
        <w:r>
          <w:rPr>
            <w:color w:val="212121"/>
            <w:u w:val="single" w:color="212121"/>
          </w:rPr>
          <w:t>in</w:t>
        </w:r>
        <w:r>
          <w:rPr>
            <w:color w:val="212121"/>
            <w:spacing w:val="-2"/>
            <w:u w:val="single" w:color="212121"/>
          </w:rPr>
          <w:t> </w:t>
        </w:r>
        <w:r>
          <w:rPr>
            <w:color w:val="212121"/>
            <w:u w:val="single" w:color="212121"/>
          </w:rPr>
          <w:t>young</w:t>
        </w:r>
        <w:r>
          <w:rPr>
            <w:color w:val="212121"/>
            <w:spacing w:val="-3"/>
            <w:u w:val="single" w:color="212121"/>
          </w:rPr>
          <w:t> </w:t>
        </w:r>
        <w:r>
          <w:rPr>
            <w:color w:val="212121"/>
            <w:u w:val="single" w:color="212121"/>
          </w:rPr>
          <w:t>infants:</w:t>
        </w:r>
        <w:r>
          <w:rPr>
            <w:color w:val="212121"/>
            <w:spacing w:val="-2"/>
            <w:u w:val="single" w:color="212121"/>
          </w:rPr>
          <w:t> </w:t>
        </w:r>
        <w:r>
          <w:rPr>
            <w:color w:val="212121"/>
            <w:u w:val="single" w:color="212121"/>
          </w:rPr>
          <w:t>Further</w:t>
        </w:r>
        <w:r>
          <w:rPr>
            <w:color w:val="212121"/>
            <w:spacing w:val="-64"/>
          </w:rPr>
          <w:t> </w:t>
        </w:r>
        <w:r>
          <w:rPr>
            <w:color w:val="212121"/>
            <w:u w:val="single" w:color="212121"/>
          </w:rPr>
          <w:t>evidence</w:t>
        </w:r>
        <w:r>
          <w:rPr>
            <w:color w:val="212121"/>
          </w:rPr>
          <w:t>.</w:t>
        </w:r>
        <w:r>
          <w:rPr>
            <w:color w:val="212121"/>
            <w:spacing w:val="-1"/>
          </w:rPr>
          <w:t> </w:t>
        </w:r>
        <w:r>
          <w:rPr>
            <w:rFonts w:ascii="Arial"/>
            <w:i/>
            <w:color w:val="212121"/>
          </w:rPr>
          <w:t>Child development</w:t>
        </w:r>
        <w:r>
          <w:rPr>
            <w:color w:val="212121"/>
          </w:rPr>
          <w:t>, 1227-1246.</w:t>
        </w:r>
      </w:hyperlink>
    </w:p>
    <w:p>
      <w:pPr>
        <w:pStyle w:val="BodyText"/>
        <w:spacing w:line="364" w:lineRule="auto"/>
        <w:ind w:left="719" w:right="105"/>
      </w:pPr>
      <w:r>
        <w:rPr/>
        <w:pict>
          <v:shape style="position:absolute;margin-left:77.249992pt;margin-top:-34.495064pt;width:3.75pt;height:3.75pt;mso-position-horizontal-relative:page;mso-position-vertical-relative:paragraph;z-index:15832064" coordorigin="1545,-690" coordsize="75,75" path="m1587,-615l1578,-615,1573,-616,1545,-647,1545,-657,1578,-690,1587,-690,1620,-652,1620,-647,1587,-61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6.004934pt;width:3.75pt;height:3.75pt;mso-position-horizontal-relative:page;mso-position-vertical-relative:paragraph;z-index:1583257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Bronfenbrenner,</w:t>
      </w:r>
      <w:r>
        <w:rPr>
          <w:color w:val="212121"/>
          <w:spacing w:val="-3"/>
        </w:rPr>
        <w:t> </w:t>
      </w:r>
      <w:r>
        <w:rPr>
          <w:color w:val="212121"/>
        </w:rPr>
        <w:t>U.</w:t>
      </w:r>
      <w:r>
        <w:rPr>
          <w:color w:val="212121"/>
          <w:spacing w:val="-3"/>
        </w:rPr>
        <w:t> </w:t>
      </w:r>
      <w:r>
        <w:rPr>
          <w:color w:val="212121"/>
        </w:rPr>
        <w:t>(1979).</w:t>
      </w:r>
      <w:r>
        <w:rPr>
          <w:color w:val="212121"/>
          <w:spacing w:val="-3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ecology</w:t>
      </w:r>
      <w:r>
        <w:rPr>
          <w:color w:val="212121"/>
          <w:spacing w:val="-3"/>
        </w:rPr>
        <w:t> </w:t>
      </w:r>
      <w:r>
        <w:rPr>
          <w:color w:val="212121"/>
        </w:rPr>
        <w:t>of</w:t>
      </w:r>
      <w:r>
        <w:rPr>
          <w:color w:val="212121"/>
          <w:spacing w:val="-3"/>
        </w:rPr>
        <w:t> </w:t>
      </w:r>
      <w:r>
        <w:rPr>
          <w:color w:val="212121"/>
        </w:rPr>
        <w:t>human</w:t>
      </w:r>
      <w:r>
        <w:rPr>
          <w:color w:val="212121"/>
          <w:spacing w:val="-3"/>
        </w:rPr>
        <w:t> </w:t>
      </w:r>
      <w:r>
        <w:rPr>
          <w:color w:val="212121"/>
        </w:rPr>
        <w:t>development:</w:t>
      </w:r>
      <w:r>
        <w:rPr>
          <w:color w:val="212121"/>
          <w:spacing w:val="-3"/>
        </w:rPr>
        <w:t> </w:t>
      </w:r>
      <w:r>
        <w:rPr>
          <w:color w:val="212121"/>
        </w:rPr>
        <w:t>Experiments</w:t>
      </w:r>
      <w:r>
        <w:rPr>
          <w:color w:val="212121"/>
          <w:spacing w:val="-3"/>
        </w:rPr>
        <w:t> </w:t>
      </w:r>
      <w:r>
        <w:rPr>
          <w:color w:val="212121"/>
        </w:rPr>
        <w:t>by</w:t>
      </w:r>
      <w:r>
        <w:rPr>
          <w:color w:val="212121"/>
          <w:spacing w:val="-3"/>
        </w:rPr>
        <w:t> </w:t>
      </w:r>
      <w:r>
        <w:rPr>
          <w:color w:val="212121"/>
        </w:rPr>
        <w:t>nature</w:t>
      </w:r>
      <w:r>
        <w:rPr>
          <w:color w:val="212121"/>
          <w:spacing w:val="-63"/>
        </w:rPr>
        <w:t> </w:t>
      </w:r>
      <w:r>
        <w:rPr>
          <w:color w:val="212121"/>
        </w:rPr>
        <w:t>and design. Harvard University Press.</w:t>
      </w:r>
    </w:p>
    <w:p>
      <w:pPr>
        <w:spacing w:line="352" w:lineRule="auto" w:before="0"/>
        <w:ind w:left="719" w:right="195" w:firstLine="0"/>
        <w:jc w:val="left"/>
        <w:rPr>
          <w:sz w:val="24"/>
        </w:rPr>
      </w:pPr>
      <w:r>
        <w:rPr/>
        <w:pict>
          <v:shape style="position:absolute;margin-left:77.249992pt;margin-top:6.004931pt;width:3.75pt;height:3.75pt;mso-position-horizontal-relative:page;mso-position-vertical-relative:paragraph;z-index:1583308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26.254929pt;width:3.75pt;height:3.75pt;mso-position-horizontal-relative:page;mso-position-vertical-relative:paragraph;z-index:15833600" coordorigin="1545,525" coordsize="75,75" path="m1587,600l1578,600,1573,599,1545,568,1545,558,1578,525,1587,525,1620,563,1620,568,1587,60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Bruner,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(1966).</w:t>
      </w:r>
      <w:r>
        <w:rPr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Toward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a</w:t>
      </w:r>
      <w:r>
        <w:rPr>
          <w:rFonts w:ascii="Arial"/>
          <w:i/>
          <w:color w:val="212121"/>
          <w:spacing w:val="-5"/>
          <w:sz w:val="24"/>
        </w:rPr>
        <w:t> </w:t>
      </w:r>
      <w:r>
        <w:rPr>
          <w:rFonts w:ascii="Arial"/>
          <w:i/>
          <w:color w:val="212121"/>
          <w:sz w:val="24"/>
        </w:rPr>
        <w:t>theory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of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instruction.</w:t>
      </w:r>
      <w:r>
        <w:rPr>
          <w:rFonts w:ascii="Arial"/>
          <w:i/>
          <w:color w:val="212121"/>
          <w:spacing w:val="-5"/>
          <w:sz w:val="24"/>
        </w:rPr>
        <w:t> </w:t>
      </w:r>
      <w:r>
        <w:rPr>
          <w:color w:val="212121"/>
          <w:sz w:val="24"/>
        </w:rPr>
        <w:t>Cambridge,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Mass.: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Belkapp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Press.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Case, R. (1985). </w:t>
      </w:r>
      <w:r>
        <w:rPr>
          <w:rFonts w:ascii="Arial"/>
          <w:i/>
          <w:color w:val="212121"/>
          <w:sz w:val="24"/>
        </w:rPr>
        <w:t>Intellectual development: Birth to adulthood.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Academic Press.</w:t>
      </w:r>
    </w:p>
    <w:p>
      <w:pPr>
        <w:pStyle w:val="BodyText"/>
        <w:spacing w:line="352" w:lineRule="auto"/>
        <w:ind w:left="719" w:right="196"/>
        <w:rPr>
          <w:rFonts w:ascii="Arial"/>
          <w:i/>
        </w:rPr>
      </w:pPr>
      <w:r>
        <w:rPr/>
        <w:pict>
          <v:shape style="position:absolute;margin-left:77.249992pt;margin-top:6.004928pt;width:3.75pt;height:3.75pt;mso-position-horizontal-relative:page;mso-position-vertical-relative:paragraph;z-index:1583411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Cuban, L., Kirkpatrick, H., &amp; Peck, C. (2001). High access and low use of technologies</w:t>
      </w:r>
      <w:r>
        <w:rPr>
          <w:color w:val="212121"/>
          <w:spacing w:val="-64"/>
        </w:rPr>
        <w:t> </w:t>
      </w:r>
      <w:r>
        <w:rPr>
          <w:color w:val="212121"/>
        </w:rPr>
        <w:t>in high school classrooms: Explaining an apparent paradox. </w:t>
      </w:r>
      <w:r>
        <w:rPr>
          <w:rFonts w:ascii="Arial"/>
          <w:i/>
          <w:color w:val="212121"/>
        </w:rPr>
        <w:t>American Educational</w:t>
      </w:r>
    </w:p>
    <w:p>
      <w:pPr>
        <w:spacing w:line="275" w:lineRule="exact" w:before="0"/>
        <w:ind w:left="719" w:right="0" w:firstLine="0"/>
        <w:jc w:val="left"/>
        <w:rPr>
          <w:sz w:val="24"/>
        </w:rPr>
      </w:pPr>
      <w:r>
        <w:rPr>
          <w:rFonts w:ascii="Arial"/>
          <w:i/>
          <w:color w:val="212121"/>
          <w:sz w:val="24"/>
        </w:rPr>
        <w:t>Research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Journal</w:t>
      </w:r>
      <w:r>
        <w:rPr>
          <w:color w:val="212121"/>
          <w:sz w:val="24"/>
        </w:rPr>
        <w:t>, </w:t>
      </w:r>
      <w:r>
        <w:rPr>
          <w:rFonts w:ascii="Arial"/>
          <w:i/>
          <w:color w:val="212121"/>
          <w:sz w:val="24"/>
        </w:rPr>
        <w:t>38</w:t>
      </w:r>
      <w:r>
        <w:rPr>
          <w:color w:val="212121"/>
          <w:sz w:val="24"/>
        </w:rPr>
        <w:t>(4), 813-834.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309" w:top="820" w:bottom="500" w:left="1060" w:right="1080"/>
        </w:sectPr>
      </w:pPr>
    </w:p>
    <w:p>
      <w:pPr>
        <w:spacing w:line="352" w:lineRule="auto" w:before="80"/>
        <w:ind w:left="719" w:right="316" w:firstLine="0"/>
        <w:jc w:val="left"/>
        <w:rPr>
          <w:sz w:val="24"/>
        </w:rPr>
      </w:pPr>
      <w:r>
        <w:rPr/>
        <w:pict>
          <v:shape style="position:absolute;margin-left:77.249992pt;margin-top:10.004948pt;width:3.75pt;height:3.75pt;mso-position-horizontal-relative:page;mso-position-vertical-relative:paragraph;z-index:15834624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Daniels, H., &amp; Diack, H. (1977). </w:t>
      </w:r>
      <w:r>
        <w:rPr>
          <w:rFonts w:ascii="Arial"/>
          <w:i/>
          <w:color w:val="212121"/>
          <w:sz w:val="24"/>
        </w:rPr>
        <w:t>Piagetian tests for the primary school</w:t>
      </w:r>
      <w:r>
        <w:rPr>
          <w:color w:val="212121"/>
          <w:sz w:val="24"/>
        </w:rPr>
        <w:t>. Routledge and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Kegan Paul.</w:t>
      </w:r>
    </w:p>
    <w:p>
      <w:pPr>
        <w:pStyle w:val="BodyText"/>
        <w:spacing w:line="357" w:lineRule="auto"/>
        <w:ind w:left="719" w:right="322"/>
      </w:pPr>
      <w:r>
        <w:rPr/>
        <w:pict>
          <v:shape style="position:absolute;margin-left:77.249992pt;margin-top:6.004945pt;width:3.75pt;height:3.75pt;mso-position-horizontal-relative:page;mso-position-vertical-relative:paragraph;z-index:1583513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Dasen,</w:t>
      </w:r>
      <w:r>
        <w:rPr>
          <w:color w:val="212121"/>
          <w:spacing w:val="-5"/>
        </w:rPr>
        <w:t> </w:t>
      </w:r>
      <w:r>
        <w:rPr>
          <w:color w:val="212121"/>
        </w:rPr>
        <w:t>P.</w:t>
      </w:r>
      <w:r>
        <w:rPr>
          <w:color w:val="212121"/>
          <w:spacing w:val="-4"/>
        </w:rPr>
        <w:t> </w:t>
      </w:r>
      <w:r>
        <w:rPr>
          <w:color w:val="212121"/>
        </w:rPr>
        <w:t>(1994).</w:t>
      </w:r>
      <w:r>
        <w:rPr>
          <w:color w:val="212121"/>
          <w:spacing w:val="-4"/>
        </w:rPr>
        <w:t> </w:t>
      </w:r>
      <w:r>
        <w:rPr>
          <w:color w:val="212121"/>
        </w:rPr>
        <w:t>Culture</w:t>
      </w:r>
      <w:r>
        <w:rPr>
          <w:color w:val="212121"/>
          <w:spacing w:val="-5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cognitive</w:t>
      </w:r>
      <w:r>
        <w:rPr>
          <w:color w:val="212121"/>
          <w:spacing w:val="-4"/>
        </w:rPr>
        <w:t> </w:t>
      </w:r>
      <w:r>
        <w:rPr>
          <w:color w:val="212121"/>
        </w:rPr>
        <w:t>development</w:t>
      </w:r>
      <w:r>
        <w:rPr>
          <w:color w:val="212121"/>
          <w:spacing w:val="-4"/>
        </w:rPr>
        <w:t> </w:t>
      </w:r>
      <w:r>
        <w:rPr>
          <w:color w:val="212121"/>
        </w:rPr>
        <w:t>from</w:t>
      </w:r>
      <w:r>
        <w:rPr>
          <w:color w:val="212121"/>
          <w:spacing w:val="-5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Piagetian</w:t>
      </w:r>
      <w:r>
        <w:rPr>
          <w:color w:val="212121"/>
          <w:spacing w:val="-4"/>
        </w:rPr>
        <w:t> </w:t>
      </w:r>
      <w:r>
        <w:rPr>
          <w:color w:val="212121"/>
        </w:rPr>
        <w:t>perspective.</w:t>
      </w:r>
      <w:r>
        <w:rPr>
          <w:color w:val="212121"/>
          <w:spacing w:val="-4"/>
        </w:rPr>
        <w:t> </w:t>
      </w:r>
      <w:r>
        <w:rPr>
          <w:color w:val="212121"/>
        </w:rPr>
        <w:t>In</w:t>
      </w:r>
      <w:r>
        <w:rPr>
          <w:color w:val="212121"/>
          <w:spacing w:val="-64"/>
        </w:rPr>
        <w:t> </w:t>
      </w:r>
      <w:r>
        <w:rPr>
          <w:color w:val="212121"/>
        </w:rPr>
        <w:t>W .J. Lonner &amp; R.S. Malpass (Eds.), </w:t>
      </w:r>
      <w:r>
        <w:rPr>
          <w:rFonts w:ascii="Arial" w:hAnsi="Arial"/>
          <w:i/>
          <w:color w:val="212121"/>
        </w:rPr>
        <w:t>Psychology and culture </w:t>
      </w:r>
      <w:r>
        <w:rPr>
          <w:color w:val="212121"/>
        </w:rPr>
        <w:t>(pp. 145–149). Boston,</w:t>
      </w:r>
      <w:r>
        <w:rPr>
          <w:color w:val="212121"/>
          <w:spacing w:val="1"/>
        </w:rPr>
        <w:t> </w:t>
      </w:r>
      <w:r>
        <w:rPr>
          <w:color w:val="212121"/>
        </w:rPr>
        <w:t>MA: Allyn and Bacon.</w:t>
      </w:r>
    </w:p>
    <w:p>
      <w:pPr>
        <w:spacing w:line="272" w:lineRule="exact" w:before="0"/>
        <w:ind w:left="719" w:right="0" w:firstLine="0"/>
        <w:jc w:val="left"/>
        <w:rPr>
          <w:sz w:val="24"/>
        </w:rPr>
      </w:pPr>
      <w:r>
        <w:rPr/>
        <w:pict>
          <v:shape style="position:absolute;margin-left:77.249992pt;margin-top:5.824178pt;width:3.75pt;height:3.75pt;mso-position-horizontal-relative:page;mso-position-vertical-relative:paragraph;z-index:15835648" coordorigin="1545,116" coordsize="75,75" path="m1587,191l1578,191,1573,190,1545,159,1545,149,1578,116,1587,116,1620,154,1620,159,1587,191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Donaldson,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M.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(1978)</w:t>
      </w:r>
      <w:r>
        <w:rPr>
          <w:rFonts w:ascii="Arial" w:hAnsi="Arial"/>
          <w:i/>
          <w:color w:val="212121"/>
          <w:sz w:val="24"/>
        </w:rPr>
        <w:t>.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Children’s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minds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Fontana Press.</w:t>
      </w:r>
    </w:p>
    <w:p>
      <w:pPr>
        <w:pStyle w:val="BodyText"/>
        <w:spacing w:line="357" w:lineRule="auto" w:before="127"/>
        <w:ind w:left="719" w:right="421"/>
      </w:pPr>
      <w:r>
        <w:rPr/>
        <w:pict>
          <v:shape style="position:absolute;margin-left:77.249992pt;margin-top:12.354939pt;width:3.75pt;height:3.75pt;mso-position-horizontal-relative:page;mso-position-vertical-relative:paragraph;z-index:15836160" coordorigin="1545,247" coordsize="75,75" path="m1587,322l1578,322,1573,321,1545,290,1545,280,1578,247,1587,247,1620,285,1620,290,1587,322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Fisher,</w:t>
      </w:r>
      <w:r>
        <w:rPr>
          <w:color w:val="212121"/>
          <w:spacing w:val="-5"/>
        </w:rPr>
        <w:t> </w:t>
      </w:r>
      <w:r>
        <w:rPr>
          <w:color w:val="212121"/>
        </w:rPr>
        <w:t>K.,</w:t>
      </w:r>
      <w:r>
        <w:rPr>
          <w:color w:val="212121"/>
          <w:spacing w:val="-5"/>
        </w:rPr>
        <w:t> </w:t>
      </w:r>
      <w:r>
        <w:rPr>
          <w:color w:val="212121"/>
        </w:rPr>
        <w:t>Hirsh-Pasek,</w:t>
      </w:r>
      <w:r>
        <w:rPr>
          <w:color w:val="212121"/>
          <w:spacing w:val="-4"/>
        </w:rPr>
        <w:t> </w:t>
      </w:r>
      <w:r>
        <w:rPr>
          <w:color w:val="212121"/>
        </w:rPr>
        <w:t>K.,</w:t>
      </w:r>
      <w:r>
        <w:rPr>
          <w:color w:val="212121"/>
          <w:spacing w:val="-5"/>
        </w:rPr>
        <w:t> </w:t>
      </w:r>
      <w:r>
        <w:rPr>
          <w:color w:val="212121"/>
        </w:rPr>
        <w:t>Golinkoff,</w:t>
      </w:r>
      <w:r>
        <w:rPr>
          <w:color w:val="212121"/>
          <w:spacing w:val="-4"/>
        </w:rPr>
        <w:t> </w:t>
      </w:r>
      <w:r>
        <w:rPr>
          <w:color w:val="212121"/>
        </w:rPr>
        <w:t>R.</w:t>
      </w:r>
      <w:r>
        <w:rPr>
          <w:color w:val="212121"/>
          <w:spacing w:val="-5"/>
        </w:rPr>
        <w:t> </w:t>
      </w:r>
      <w:r>
        <w:rPr>
          <w:color w:val="212121"/>
        </w:rPr>
        <w:t>M.,</w:t>
      </w:r>
      <w:r>
        <w:rPr>
          <w:color w:val="212121"/>
          <w:spacing w:val="-4"/>
        </w:rPr>
        <w:t> </w:t>
      </w:r>
      <w:r>
        <w:rPr>
          <w:color w:val="212121"/>
        </w:rPr>
        <w:t>Singer,</w:t>
      </w:r>
      <w:r>
        <w:rPr>
          <w:color w:val="212121"/>
          <w:spacing w:val="-5"/>
        </w:rPr>
        <w:t> </w:t>
      </w:r>
      <w:r>
        <w:rPr>
          <w:color w:val="212121"/>
        </w:rPr>
        <w:t>D.</w:t>
      </w:r>
      <w:r>
        <w:rPr>
          <w:color w:val="212121"/>
          <w:spacing w:val="-4"/>
        </w:rPr>
        <w:t> </w:t>
      </w:r>
      <w:r>
        <w:rPr>
          <w:color w:val="212121"/>
        </w:rPr>
        <w:t>G.,</w:t>
      </w:r>
      <w:r>
        <w:rPr>
          <w:color w:val="212121"/>
          <w:spacing w:val="-5"/>
        </w:rPr>
        <w:t> </w:t>
      </w:r>
      <w:r>
        <w:rPr>
          <w:color w:val="212121"/>
        </w:rPr>
        <w:t>&amp;</w:t>
      </w:r>
      <w:r>
        <w:rPr>
          <w:color w:val="212121"/>
          <w:spacing w:val="-4"/>
        </w:rPr>
        <w:t> </w:t>
      </w:r>
      <w:r>
        <w:rPr>
          <w:color w:val="212121"/>
        </w:rPr>
        <w:t>Berk,</w:t>
      </w:r>
      <w:r>
        <w:rPr>
          <w:color w:val="212121"/>
          <w:spacing w:val="-5"/>
        </w:rPr>
        <w:t> </w:t>
      </w:r>
      <w:r>
        <w:rPr>
          <w:color w:val="212121"/>
        </w:rPr>
        <w:t>L.</w:t>
      </w:r>
      <w:r>
        <w:rPr>
          <w:color w:val="212121"/>
          <w:spacing w:val="-5"/>
        </w:rPr>
        <w:t> </w:t>
      </w:r>
      <w:r>
        <w:rPr>
          <w:color w:val="212121"/>
        </w:rPr>
        <w:t>(2011).</w:t>
      </w:r>
      <w:r>
        <w:rPr>
          <w:color w:val="212121"/>
          <w:spacing w:val="-4"/>
        </w:rPr>
        <w:t> </w:t>
      </w:r>
      <w:r>
        <w:rPr>
          <w:color w:val="212121"/>
        </w:rPr>
        <w:t>Playing</w:t>
      </w:r>
      <w:r>
        <w:rPr>
          <w:color w:val="212121"/>
          <w:spacing w:val="-64"/>
        </w:rPr>
        <w:t> </w:t>
      </w:r>
      <w:r>
        <w:rPr>
          <w:color w:val="212121"/>
        </w:rPr>
        <w:t>around in school: Implications for learning and educational policy. In A. D. Pellegrini</w:t>
      </w:r>
      <w:r>
        <w:rPr>
          <w:color w:val="212121"/>
          <w:spacing w:val="1"/>
        </w:rPr>
        <w:t> </w:t>
      </w:r>
      <w:r>
        <w:rPr>
          <w:color w:val="212121"/>
        </w:rPr>
        <w:t>(Ed.), </w:t>
      </w:r>
      <w:r>
        <w:rPr>
          <w:rFonts w:ascii="Arial"/>
          <w:i/>
          <w:color w:val="212121"/>
        </w:rPr>
        <w:t>The Oxford handbook of the development of play </w:t>
      </w:r>
      <w:r>
        <w:rPr>
          <w:color w:val="212121"/>
        </w:rPr>
        <w:t>(pp. 341-360). Oxford</w:t>
      </w:r>
      <w:r>
        <w:rPr>
          <w:color w:val="212121"/>
          <w:spacing w:val="1"/>
        </w:rPr>
        <w:t> </w:t>
      </w:r>
      <w:r>
        <w:rPr>
          <w:color w:val="212121"/>
        </w:rPr>
        <w:t>University Press.</w:t>
      </w:r>
    </w:p>
    <w:p>
      <w:pPr>
        <w:spacing w:line="352" w:lineRule="auto" w:before="0"/>
        <w:ind w:left="719" w:right="199" w:firstLine="0"/>
        <w:jc w:val="left"/>
        <w:rPr>
          <w:sz w:val="24"/>
        </w:rPr>
      </w:pPr>
      <w:r>
        <w:rPr/>
        <w:pict>
          <v:shape style="position:absolute;margin-left:77.249992pt;margin-top:6.004932pt;width:3.75pt;height:3.75pt;mso-position-horizontal-relative:page;mso-position-vertical-relative:paragraph;z-index:1583667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Erickson,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E.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H.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(1958).</w:t>
      </w:r>
      <w:r>
        <w:rPr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Young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man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Luther: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A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study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in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psychoanalysis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and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history</w:t>
      </w:r>
      <w:r>
        <w:rPr>
          <w:color w:val="212121"/>
          <w:sz w:val="24"/>
        </w:rPr>
        <w:t>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New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York: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Norton.</w:t>
      </w:r>
    </w:p>
    <w:p>
      <w:pPr>
        <w:spacing w:line="352" w:lineRule="auto" w:before="0"/>
        <w:ind w:left="719" w:right="1557" w:firstLine="0"/>
        <w:jc w:val="left"/>
        <w:rPr>
          <w:sz w:val="24"/>
        </w:rPr>
      </w:pPr>
      <w:r>
        <w:rPr/>
        <w:pict>
          <v:shape style="position:absolute;margin-left:77.249992pt;margin-top:6.004898pt;width:3.75pt;height:3.75pt;mso-position-horizontal-relative:page;mso-position-vertical-relative:paragraph;z-index:15837184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Gehlbach, H. (2010). The social side of school: Why teachers need social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psychology.</w:t>
      </w:r>
      <w:r>
        <w:rPr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Educational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Psychology Review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22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349-362.</w:t>
      </w:r>
    </w:p>
    <w:p>
      <w:pPr>
        <w:spacing w:line="352" w:lineRule="auto" w:before="3"/>
        <w:ind w:left="719" w:right="703" w:firstLine="0"/>
        <w:jc w:val="left"/>
        <w:rPr>
          <w:sz w:val="24"/>
        </w:rPr>
      </w:pPr>
      <w:r>
        <w:rPr/>
        <w:pict>
          <v:shape style="position:absolute;margin-left:77.249992pt;margin-top:6.154925pt;width:3.75pt;height:3.75pt;mso-position-horizontal-relative:page;mso-position-vertical-relative:paragraph;z-index:15837696" coordorigin="1545,123" coordsize="75,75" path="m1587,198l1578,198,1573,197,1545,166,1545,156,1578,123,1587,123,1620,161,1620,166,1587,198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46.654922pt;width:3.75pt;height:3.75pt;mso-position-horizontal-relative:page;mso-position-vertical-relative:paragraph;z-index:15838208" coordorigin="1545,933" coordsize="75,75" path="m1587,1008l1578,1008,1573,1007,1545,976,1545,966,1578,933,1587,933,1620,971,1620,976,1587,100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Guy-Evans, O. (2024, January 17). </w:t>
      </w:r>
      <w:r>
        <w:rPr>
          <w:rFonts w:ascii="Arial" w:hAnsi="Arial"/>
          <w:i/>
          <w:color w:val="212121"/>
          <w:sz w:val="24"/>
        </w:rPr>
        <w:t>Bronfenbrenner’s Ecological Systems Theory</w:t>
      </w:r>
      <w:r>
        <w:rPr>
          <w:color w:val="212121"/>
          <w:sz w:val="24"/>
        </w:rPr>
        <w:t>.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Simply Psychology. </w:t>
      </w:r>
      <w:hyperlink r:id="rId41">
        <w:r>
          <w:rPr>
            <w:color w:val="212121"/>
            <w:sz w:val="24"/>
            <w:u w:val="single" w:color="212121"/>
          </w:rPr>
          <w:t>htt</w:t>
        </w:r>
        <w:r>
          <w:rPr>
            <w:color w:val="212121"/>
            <w:sz w:val="24"/>
          </w:rPr>
          <w:t>p</w:t>
        </w:r>
        <w:r>
          <w:rPr>
            <w:color w:val="212121"/>
            <w:sz w:val="24"/>
            <w:u w:val="single" w:color="212121"/>
          </w:rPr>
          <w:t>s://www.simplypsychology.org/bronfenbrenner.html</w:t>
        </w:r>
      </w:hyperlink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Hughes, M. (1975). </w:t>
      </w:r>
      <w:r>
        <w:rPr>
          <w:rFonts w:ascii="Arial" w:hAnsi="Arial"/>
          <w:i/>
          <w:color w:val="212121"/>
          <w:sz w:val="24"/>
        </w:rPr>
        <w:t>Egocentrism in preschool children</w:t>
      </w:r>
      <w:r>
        <w:rPr>
          <w:color w:val="212121"/>
          <w:sz w:val="24"/>
        </w:rPr>
        <w:t>. Unpublished doctoral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dissertation.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Edinburgh University.</w:t>
      </w:r>
    </w:p>
    <w:p>
      <w:pPr>
        <w:spacing w:line="364" w:lineRule="auto" w:before="0"/>
        <w:ind w:left="719" w:right="0" w:firstLine="0"/>
        <w:jc w:val="left"/>
        <w:rPr>
          <w:sz w:val="24"/>
        </w:rPr>
      </w:pPr>
      <w:r>
        <w:rPr/>
        <w:pict>
          <v:shape style="position:absolute;margin-left:77.249992pt;margin-top:6.004919pt;width:3.75pt;height:3.75pt;mso-position-horizontal-relative:page;mso-position-vertical-relative:paragraph;z-index:15838720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Inhelder,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Piaget,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(1958).</w:t>
      </w:r>
      <w:r>
        <w:rPr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The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growth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of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logical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thinking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from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childhood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to</w:t>
      </w:r>
      <w:r>
        <w:rPr>
          <w:rFonts w:ascii="Arial"/>
          <w:i/>
          <w:color w:val="212121"/>
          <w:spacing w:val="-63"/>
          <w:sz w:val="24"/>
        </w:rPr>
        <w:t> </w:t>
      </w:r>
      <w:r>
        <w:rPr>
          <w:rFonts w:ascii="Arial"/>
          <w:i/>
          <w:color w:val="212121"/>
          <w:sz w:val="24"/>
        </w:rPr>
        <w:t>adolescence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New York: Basic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Books.</w:t>
      </w:r>
    </w:p>
    <w:p>
      <w:pPr>
        <w:spacing w:line="352" w:lineRule="auto" w:before="0"/>
        <w:ind w:left="719" w:right="368" w:firstLine="0"/>
        <w:jc w:val="left"/>
        <w:rPr>
          <w:sz w:val="24"/>
        </w:rPr>
      </w:pPr>
      <w:r>
        <w:rPr/>
        <w:pict>
          <v:shape style="position:absolute;margin-left:77.249992pt;margin-top:6.004916pt;width:3.75pt;height:3.75pt;mso-position-horizontal-relative:page;mso-position-vertical-relative:paragraph;z-index:1583923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Keating, D. (1979). Adolescent thinking. In J. Adelson (Ed.), </w:t>
      </w:r>
      <w:r>
        <w:rPr>
          <w:rFonts w:ascii="Arial"/>
          <w:i/>
          <w:color w:val="212121"/>
          <w:sz w:val="24"/>
        </w:rPr>
        <w:t>Handbook of adolescent</w:t>
      </w:r>
      <w:r>
        <w:rPr>
          <w:rFonts w:ascii="Arial"/>
          <w:i/>
          <w:color w:val="212121"/>
          <w:spacing w:val="-65"/>
          <w:sz w:val="24"/>
        </w:rPr>
        <w:t> </w:t>
      </w:r>
      <w:r>
        <w:rPr>
          <w:rFonts w:ascii="Arial"/>
          <w:i/>
          <w:color w:val="212121"/>
          <w:sz w:val="24"/>
        </w:rPr>
        <w:t>psychology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(pp.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211-246).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New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York: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Wiley.</w:t>
      </w:r>
    </w:p>
    <w:p>
      <w:pPr>
        <w:spacing w:line="352" w:lineRule="auto" w:before="0"/>
        <w:ind w:left="719" w:right="636" w:firstLine="0"/>
        <w:jc w:val="left"/>
        <w:rPr>
          <w:sz w:val="24"/>
        </w:rPr>
      </w:pPr>
      <w:r>
        <w:rPr/>
        <w:pict>
          <v:shape style="position:absolute;margin-left:77.249992pt;margin-top:6.004912pt;width:3.75pt;height:3.75pt;mso-position-horizontal-relative:page;mso-position-vertical-relative:paragraph;z-index:15839744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Kegan, R. (1982). </w:t>
      </w:r>
      <w:r>
        <w:rPr>
          <w:rFonts w:ascii="Arial"/>
          <w:i/>
          <w:color w:val="212121"/>
          <w:sz w:val="24"/>
        </w:rPr>
        <w:t>The evolving self: Problem and process in human development</w:t>
      </w:r>
      <w:r>
        <w:rPr>
          <w:color w:val="212121"/>
          <w:sz w:val="24"/>
        </w:rPr>
        <w:t>.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Harvard University Press.</w:t>
      </w:r>
    </w:p>
    <w:p>
      <w:pPr>
        <w:pStyle w:val="BodyText"/>
        <w:spacing w:line="352" w:lineRule="auto"/>
        <w:ind w:left="719" w:right="209"/>
      </w:pPr>
      <w:r>
        <w:rPr/>
        <w:pict>
          <v:shape style="position:absolute;margin-left:77.249992pt;margin-top:6.004909pt;width:3.75pt;height:3.75pt;mso-position-horizontal-relative:page;mso-position-vertical-relative:paragraph;z-index:1584025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Lee, K., &amp; Zentall, S. S. (2012). Psychostimulant and sensory stimulation interventions</w:t>
      </w:r>
      <w:r>
        <w:rPr>
          <w:color w:val="212121"/>
          <w:spacing w:val="-64"/>
        </w:rPr>
        <w:t> </w:t>
      </w:r>
      <w:r>
        <w:rPr>
          <w:color w:val="212121"/>
        </w:rPr>
        <w:t>that target the reading and math deficits of students with ADHD. </w:t>
      </w:r>
      <w:r>
        <w:rPr>
          <w:rFonts w:ascii="Arial"/>
          <w:i/>
          <w:color w:val="212121"/>
        </w:rPr>
        <w:t>Journal of Attention</w:t>
      </w:r>
      <w:r>
        <w:rPr>
          <w:rFonts w:ascii="Arial"/>
          <w:i/>
          <w:color w:val="212121"/>
          <w:spacing w:val="1"/>
        </w:rPr>
        <w:t> </w:t>
      </w:r>
      <w:r>
        <w:rPr>
          <w:rFonts w:ascii="Arial"/>
          <w:i/>
          <w:color w:val="212121"/>
        </w:rPr>
        <w:t>Disorders,</w:t>
      </w:r>
      <w:r>
        <w:rPr>
          <w:rFonts w:ascii="Arial"/>
          <w:i/>
          <w:color w:val="212121"/>
          <w:spacing w:val="-1"/>
        </w:rPr>
        <w:t> </w:t>
      </w:r>
      <w:r>
        <w:rPr>
          <w:rFonts w:ascii="Arial"/>
          <w:i/>
          <w:color w:val="212121"/>
        </w:rPr>
        <w:t>16</w:t>
      </w:r>
      <w:r>
        <w:rPr>
          <w:color w:val="212121"/>
        </w:rPr>
        <w:t>(4), 308-329.</w:t>
      </w:r>
    </w:p>
    <w:p>
      <w:pPr>
        <w:pStyle w:val="BodyText"/>
        <w:spacing w:line="352" w:lineRule="auto"/>
        <w:ind w:left="719" w:right="960"/>
      </w:pPr>
      <w:r>
        <w:rPr/>
        <w:pict>
          <v:shape style="position:absolute;margin-left:77.249992pt;margin-top:6.004904pt;width:3.75pt;height:3.75pt;mso-position-horizontal-relative:page;mso-position-vertical-relative:paragraph;z-index:1584076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Nielsen. 2014. “Millennials: Technology = Social Connection.”</w:t>
      </w:r>
      <w:r>
        <w:rPr>
          <w:color w:val="212121"/>
          <w:spacing w:val="1"/>
        </w:rPr>
        <w:t> </w:t>
      </w:r>
      <w:hyperlink r:id="rId43">
        <w:r>
          <w:rPr>
            <w:color w:val="212121"/>
            <w:spacing w:val="-1"/>
          </w:rPr>
          <w:t>http://www.nielsen.com/content/corporate/us/en/insights/news/2014/millennials-</w:t>
        </w:r>
      </w:hyperlink>
      <w:r>
        <w:rPr>
          <w:color w:val="212121"/>
        </w:rPr>
        <w:t> technology-social-connecti on.html.</w:t>
      </w:r>
    </w:p>
    <w:p>
      <w:pPr>
        <w:spacing w:line="352" w:lineRule="auto" w:before="6"/>
        <w:ind w:left="719" w:right="1141" w:firstLine="0"/>
        <w:jc w:val="left"/>
        <w:rPr>
          <w:sz w:val="24"/>
        </w:rPr>
      </w:pPr>
      <w:r>
        <w:rPr/>
        <w:pict>
          <v:shape style="position:absolute;margin-left:77.249992pt;margin-top:6.304899pt;width:3.75pt;height:3.75pt;mso-position-horizontal-relative:page;mso-position-vertical-relative:paragraph;z-index:15841280" coordorigin="1545,126" coordsize="75,75" path="m1587,201l1578,201,1573,200,1545,169,1545,159,1578,126,1587,126,1620,164,1620,169,1587,201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Lourenço,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(2012).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Piaget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Vygotsky: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Many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resemblances,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crucial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difference.</w:t>
      </w:r>
      <w:r>
        <w:rPr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New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Ideas in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Psychology, 30</w:t>
      </w:r>
      <w:r>
        <w:rPr>
          <w:color w:val="212121"/>
          <w:sz w:val="24"/>
        </w:rPr>
        <w:t>(3),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281-295.</w:t>
      </w:r>
    </w:p>
    <w:p>
      <w:pPr>
        <w:pStyle w:val="BodyText"/>
        <w:spacing w:line="352" w:lineRule="auto"/>
        <w:ind w:left="719"/>
      </w:pPr>
      <w:r>
        <w:rPr/>
        <w:pict>
          <v:shape style="position:absolute;margin-left:77.249992pt;margin-top:6.004896pt;width:3.75pt;height:3.75pt;mso-position-horizontal-relative:page;mso-position-vertical-relative:paragraph;z-index:1584179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Lourenço,</w:t>
      </w:r>
      <w:r>
        <w:rPr>
          <w:color w:val="212121"/>
          <w:spacing w:val="-2"/>
        </w:rPr>
        <w:t> </w:t>
      </w:r>
      <w:r>
        <w:rPr>
          <w:color w:val="212121"/>
        </w:rPr>
        <w:t>O.,</w:t>
      </w:r>
      <w:r>
        <w:rPr>
          <w:color w:val="212121"/>
          <w:spacing w:val="-1"/>
        </w:rPr>
        <w:t> </w:t>
      </w:r>
      <w:r>
        <w:rPr>
          <w:color w:val="212121"/>
        </w:rPr>
        <w:t>&amp;</w:t>
      </w:r>
      <w:r>
        <w:rPr>
          <w:color w:val="212121"/>
          <w:spacing w:val="-2"/>
        </w:rPr>
        <w:t> </w:t>
      </w:r>
      <w:r>
        <w:rPr>
          <w:color w:val="212121"/>
        </w:rPr>
        <w:t>Machado,</w:t>
      </w:r>
      <w:r>
        <w:rPr>
          <w:color w:val="212121"/>
          <w:spacing w:val="-1"/>
        </w:rPr>
        <w:t> </w:t>
      </w:r>
      <w:r>
        <w:rPr>
          <w:color w:val="212121"/>
        </w:rPr>
        <w:t>A.</w:t>
      </w:r>
      <w:r>
        <w:rPr>
          <w:color w:val="212121"/>
          <w:spacing w:val="-2"/>
        </w:rPr>
        <w:t> </w:t>
      </w:r>
      <w:r>
        <w:rPr>
          <w:color w:val="212121"/>
        </w:rPr>
        <w:t>(1996).</w:t>
      </w:r>
      <w:r>
        <w:rPr>
          <w:color w:val="212121"/>
          <w:spacing w:val="-1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defense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Piaget’s</w:t>
      </w:r>
      <w:r>
        <w:rPr>
          <w:color w:val="212121"/>
          <w:spacing w:val="-2"/>
        </w:rPr>
        <w:t> </w:t>
      </w:r>
      <w:r>
        <w:rPr>
          <w:color w:val="212121"/>
        </w:rPr>
        <w:t>theory: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reply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10</w:t>
      </w:r>
      <w:r>
        <w:rPr>
          <w:color w:val="212121"/>
          <w:spacing w:val="-63"/>
        </w:rPr>
        <w:t> </w:t>
      </w:r>
      <w:r>
        <w:rPr>
          <w:color w:val="212121"/>
        </w:rPr>
        <w:t>common</w:t>
      </w:r>
      <w:r>
        <w:rPr>
          <w:color w:val="212121"/>
          <w:spacing w:val="-1"/>
        </w:rPr>
        <w:t> </w:t>
      </w:r>
      <w:r>
        <w:rPr>
          <w:color w:val="212121"/>
        </w:rPr>
        <w:t>criticisms. </w:t>
      </w:r>
      <w:r>
        <w:rPr>
          <w:rFonts w:ascii="Arial" w:hAnsi="Arial"/>
          <w:i/>
          <w:color w:val="212121"/>
        </w:rPr>
        <w:t>Psychological</w:t>
      </w:r>
      <w:r>
        <w:rPr>
          <w:rFonts w:ascii="Arial" w:hAnsi="Arial"/>
          <w:i/>
          <w:color w:val="212121"/>
          <w:spacing w:val="-1"/>
        </w:rPr>
        <w:t> </w:t>
      </w:r>
      <w:r>
        <w:rPr>
          <w:rFonts w:ascii="Arial" w:hAnsi="Arial"/>
          <w:i/>
          <w:color w:val="212121"/>
        </w:rPr>
        <w:t>Review, 103</w:t>
      </w:r>
      <w:r>
        <w:rPr>
          <w:color w:val="212121"/>
        </w:rPr>
        <w:t>(1), 143-164.</w:t>
      </w:r>
    </w:p>
    <w:p>
      <w:pPr>
        <w:spacing w:after="0" w:line="352" w:lineRule="auto"/>
        <w:sectPr>
          <w:pgSz w:w="12240" w:h="15840"/>
          <w:pgMar w:header="0" w:footer="309" w:top="820" w:bottom="500" w:left="1060" w:right="1080"/>
        </w:sectPr>
      </w:pPr>
    </w:p>
    <w:p>
      <w:pPr>
        <w:pStyle w:val="BodyText"/>
        <w:spacing w:before="80"/>
        <w:ind w:left="719"/>
      </w:pPr>
      <w:r>
        <w:rPr/>
        <w:pict>
          <v:shape style="position:absolute;margin-left:77.249992pt;margin-top:10.004921pt;width:3.75pt;height:3.75pt;mso-position-horizontal-relative:page;mso-position-vertical-relative:paragraph;z-index:15842304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Morra,</w:t>
      </w:r>
      <w:r>
        <w:rPr>
          <w:color w:val="212121"/>
          <w:spacing w:val="-1"/>
        </w:rPr>
        <w:t> </w:t>
      </w:r>
      <w:r>
        <w:rPr>
          <w:color w:val="212121"/>
        </w:rPr>
        <w:t>S., &amp;</w:t>
      </w:r>
      <w:r>
        <w:rPr>
          <w:color w:val="212121"/>
          <w:spacing w:val="-1"/>
        </w:rPr>
        <w:t> </w:t>
      </w:r>
      <w:r>
        <w:rPr>
          <w:color w:val="212121"/>
        </w:rPr>
        <w:t>Borella, E. (2015).</w:t>
      </w:r>
      <w:r>
        <w:rPr>
          <w:color w:val="212121"/>
          <w:spacing w:val="-1"/>
        </w:rPr>
        <w:t> </w:t>
      </w:r>
      <w:r>
        <w:rPr>
          <w:color w:val="212121"/>
        </w:rPr>
        <w:t>Working memory</w:t>
      </w:r>
      <w:r>
        <w:rPr>
          <w:color w:val="212121"/>
          <w:spacing w:val="-1"/>
        </w:rPr>
        <w:t> </w:t>
      </w:r>
      <w:r>
        <w:rPr>
          <w:color w:val="212121"/>
        </w:rPr>
        <w:t>training: From metaphors</w:t>
      </w:r>
      <w:r>
        <w:rPr>
          <w:color w:val="212121"/>
          <w:spacing w:val="-1"/>
        </w:rPr>
        <w:t> </w:t>
      </w:r>
      <w:r>
        <w:rPr>
          <w:color w:val="212121"/>
        </w:rPr>
        <w:t>to models.</w:t>
      </w:r>
    </w:p>
    <w:p>
      <w:pPr>
        <w:spacing w:before="129"/>
        <w:ind w:left="719" w:right="0" w:firstLine="0"/>
        <w:jc w:val="left"/>
        <w:rPr>
          <w:sz w:val="24"/>
        </w:rPr>
      </w:pPr>
      <w:r>
        <w:rPr>
          <w:rFonts w:ascii="Arial"/>
          <w:i/>
          <w:color w:val="212121"/>
          <w:sz w:val="24"/>
        </w:rPr>
        <w:t>Frontiers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in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Psychology,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6</w:t>
      </w:r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1097.</w:t>
      </w:r>
    </w:p>
    <w:p>
      <w:pPr>
        <w:spacing w:line="364" w:lineRule="auto" w:before="129"/>
        <w:ind w:left="719" w:right="0" w:firstLine="0"/>
        <w:jc w:val="left"/>
        <w:rPr>
          <w:sz w:val="24"/>
        </w:rPr>
      </w:pPr>
      <w:r>
        <w:rPr/>
        <w:pict>
          <v:shape style="position:absolute;margin-left:77.249992pt;margin-top:12.454918pt;width:3.75pt;height:3.75pt;mso-position-horizontal-relative:page;mso-position-vertical-relative:paragraph;z-index:15842816" coordorigin="1545,249" coordsize="75,75" path="m1587,324l1578,324,1573,323,1545,292,1545,282,1578,249,1587,249,1620,287,1620,292,1587,32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McLeod,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(2024,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January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24).</w:t>
      </w:r>
      <w:r>
        <w:rPr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Vygotsky’s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Theory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Of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Cognitive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Development</w:t>
      </w:r>
      <w:r>
        <w:rPr>
          <w:color w:val="212121"/>
          <w:sz w:val="24"/>
        </w:rPr>
        <w:t>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Simply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Psychology.</w:t>
      </w:r>
      <w:r>
        <w:rPr>
          <w:color w:val="212121"/>
          <w:spacing w:val="-3"/>
          <w:sz w:val="24"/>
        </w:rPr>
        <w:t> </w:t>
      </w:r>
      <w:hyperlink r:id="rId32">
        <w:r>
          <w:rPr>
            <w:color w:val="212121"/>
            <w:sz w:val="24"/>
            <w:u w:val="single" w:color="212121"/>
          </w:rPr>
          <w:t>htt</w:t>
        </w:r>
        <w:r>
          <w:rPr>
            <w:color w:val="212121"/>
            <w:sz w:val="24"/>
          </w:rPr>
          <w:t>p</w:t>
        </w:r>
        <w:r>
          <w:rPr>
            <w:color w:val="212121"/>
            <w:sz w:val="24"/>
            <w:u w:val="single" w:color="212121"/>
          </w:rPr>
          <w:t>s://www.simplypsychology.org/vygotsky.html</w:t>
        </w:r>
      </w:hyperlink>
    </w:p>
    <w:p>
      <w:pPr>
        <w:spacing w:line="262" w:lineRule="exact" w:before="0"/>
        <w:ind w:left="719" w:right="0" w:firstLine="0"/>
        <w:jc w:val="left"/>
        <w:rPr>
          <w:rFonts w:ascii="Arial" w:hAnsi="Arial"/>
          <w:i/>
          <w:sz w:val="24"/>
        </w:rPr>
      </w:pPr>
      <w:r>
        <w:rPr/>
        <w:pict>
          <v:shape style="position:absolute;margin-left:77.249992pt;margin-top:5.306477pt;width:3.75pt;height:3.75pt;mso-position-horizontal-relative:page;mso-position-vertical-relative:paragraph;z-index:15843328" coordorigin="1545,106" coordsize="75,75" path="m1587,181l1578,181,1573,180,1545,149,1545,139,1578,106,1587,106,1620,144,1620,149,1587,181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McLeod,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S. (2024,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January 24).</w:t>
      </w:r>
      <w:r>
        <w:rPr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Piaget’s Sensorimotor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Stage of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Cognitive</w:t>
      </w:r>
    </w:p>
    <w:p>
      <w:pPr>
        <w:spacing w:line="352" w:lineRule="auto" w:before="129"/>
        <w:ind w:left="719" w:right="0" w:firstLine="0"/>
        <w:jc w:val="left"/>
        <w:rPr>
          <w:sz w:val="24"/>
        </w:rPr>
      </w:pPr>
      <w:r>
        <w:rPr/>
        <w:pict>
          <v:shape style="position:absolute;margin-left:77.249992pt;margin-top:32.70491pt;width:3.75pt;height:3.75pt;mso-position-horizontal-relative:page;mso-position-vertical-relative:paragraph;z-index:15843840" coordorigin="1545,654" coordsize="75,75" path="m1587,729l1578,729,1573,728,1545,697,1545,687,1578,654,1587,654,1620,692,1620,697,1587,729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212121"/>
          <w:spacing w:val="-1"/>
          <w:sz w:val="24"/>
        </w:rPr>
        <w:t>Development</w:t>
      </w:r>
      <w:r>
        <w:rPr>
          <w:color w:val="212121"/>
          <w:spacing w:val="-1"/>
          <w:sz w:val="24"/>
        </w:rPr>
        <w:t>.</w:t>
      </w:r>
      <w:r>
        <w:rPr>
          <w:color w:val="212121"/>
          <w:sz w:val="24"/>
        </w:rPr>
        <w:t> </w:t>
      </w:r>
      <w:r>
        <w:rPr>
          <w:color w:val="212121"/>
          <w:spacing w:val="-1"/>
          <w:sz w:val="24"/>
        </w:rPr>
        <w:t>Simply</w:t>
      </w:r>
      <w:r>
        <w:rPr>
          <w:color w:val="212121"/>
          <w:sz w:val="24"/>
        </w:rPr>
        <w:t> </w:t>
      </w:r>
      <w:r>
        <w:rPr>
          <w:color w:val="212121"/>
          <w:spacing w:val="-1"/>
          <w:sz w:val="24"/>
        </w:rPr>
        <w:t>Psychology. </w:t>
      </w:r>
      <w:hyperlink r:id="rId10">
        <w:r>
          <w:rPr>
            <w:color w:val="212121"/>
            <w:spacing w:val="-1"/>
            <w:sz w:val="24"/>
            <w:u w:val="single" w:color="212121"/>
          </w:rPr>
          <w:t>htt</w:t>
        </w:r>
        <w:r>
          <w:rPr>
            <w:color w:val="212121"/>
            <w:spacing w:val="-1"/>
            <w:sz w:val="24"/>
          </w:rPr>
          <w:t>p</w:t>
        </w:r>
        <w:r>
          <w:rPr>
            <w:color w:val="212121"/>
            <w:spacing w:val="-1"/>
            <w:sz w:val="24"/>
            <w:u w:val="single" w:color="212121"/>
          </w:rPr>
          <w:t>s://www.simplypsychology.org/sensorimotor.html</w:t>
        </w:r>
      </w:hyperlink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McLeod, S. (2024, January 24). </w:t>
      </w:r>
      <w:r>
        <w:rPr>
          <w:rFonts w:ascii="Arial" w:hAnsi="Arial"/>
          <w:i/>
          <w:color w:val="212121"/>
          <w:sz w:val="24"/>
        </w:rPr>
        <w:t>Piaget’s Preoperational Stage (Ages 2-7)</w:t>
      </w:r>
      <w:r>
        <w:rPr>
          <w:color w:val="212121"/>
          <w:sz w:val="24"/>
        </w:rPr>
        <w:t>. Simply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Psychology.</w:t>
      </w:r>
      <w:r>
        <w:rPr>
          <w:color w:val="212121"/>
          <w:spacing w:val="-3"/>
          <w:sz w:val="24"/>
        </w:rPr>
        <w:t> </w:t>
      </w:r>
      <w:hyperlink r:id="rId13">
        <w:r>
          <w:rPr>
            <w:color w:val="212121"/>
            <w:sz w:val="24"/>
            <w:u w:val="single" w:color="212121"/>
          </w:rPr>
          <w:t>htt</w:t>
        </w:r>
        <w:r>
          <w:rPr>
            <w:color w:val="212121"/>
            <w:sz w:val="24"/>
          </w:rPr>
          <w:t>p</w:t>
        </w:r>
        <w:r>
          <w:rPr>
            <w:color w:val="212121"/>
            <w:sz w:val="24"/>
            <w:u w:val="single" w:color="212121"/>
          </w:rPr>
          <w:t>s://www.simplypsychology.org/preoperational.html</w:t>
        </w:r>
      </w:hyperlink>
    </w:p>
    <w:p>
      <w:pPr>
        <w:spacing w:line="352" w:lineRule="auto" w:before="13"/>
        <w:ind w:left="719" w:right="1059" w:firstLine="0"/>
        <w:jc w:val="left"/>
        <w:rPr>
          <w:sz w:val="24"/>
        </w:rPr>
      </w:pPr>
      <w:r>
        <w:rPr/>
        <w:pict>
          <v:shape style="position:absolute;margin-left:77.249992pt;margin-top:6.654908pt;width:3.75pt;height:3.75pt;mso-position-horizontal-relative:page;mso-position-vertical-relative:paragraph;z-index:15844352" coordorigin="1545,133" coordsize="75,75" path="m1587,208l1578,208,1573,207,1545,176,1545,166,1578,133,1587,133,1620,171,1620,176,1587,20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McLeod, S. (2024, January 24). </w:t>
      </w:r>
      <w:r>
        <w:rPr>
          <w:rFonts w:ascii="Arial"/>
          <w:i/>
          <w:color w:val="212121"/>
          <w:sz w:val="24"/>
        </w:rPr>
        <w:t>The Concrete Operational Stage of Cognitive</w:t>
      </w:r>
      <w:r>
        <w:rPr>
          <w:rFonts w:ascii="Arial"/>
          <w:i/>
          <w:color w:val="212121"/>
          <w:spacing w:val="1"/>
          <w:sz w:val="24"/>
        </w:rPr>
        <w:t> </w:t>
      </w:r>
      <w:hyperlink r:id="rId15">
        <w:r>
          <w:rPr>
            <w:rFonts w:ascii="Arial"/>
            <w:i/>
            <w:color w:val="212121"/>
            <w:spacing w:val="-1"/>
            <w:sz w:val="24"/>
          </w:rPr>
          <w:t>Development</w:t>
        </w:r>
        <w:r>
          <w:rPr>
            <w:color w:val="212121"/>
            <w:spacing w:val="-1"/>
            <w:sz w:val="24"/>
          </w:rPr>
          <w:t>.</w:t>
        </w:r>
        <w:r>
          <w:rPr>
            <w:color w:val="212121"/>
            <w:spacing w:val="-15"/>
            <w:sz w:val="24"/>
          </w:rPr>
          <w:t> </w:t>
        </w:r>
        <w:r>
          <w:rPr>
            <w:color w:val="212121"/>
            <w:spacing w:val="-1"/>
            <w:sz w:val="24"/>
          </w:rPr>
          <w:t>Simply</w:t>
        </w:r>
        <w:r>
          <w:rPr>
            <w:color w:val="212121"/>
            <w:spacing w:val="-14"/>
            <w:sz w:val="24"/>
          </w:rPr>
          <w:t> </w:t>
        </w:r>
        <w:r>
          <w:rPr>
            <w:color w:val="212121"/>
            <w:sz w:val="24"/>
          </w:rPr>
          <w:t>Psychology.</w:t>
        </w:r>
        <w:r>
          <w:rPr>
            <w:color w:val="212121"/>
            <w:spacing w:val="-15"/>
            <w:sz w:val="24"/>
          </w:rPr>
          <w:t> </w:t>
        </w:r>
        <w:r>
          <w:rPr>
            <w:color w:val="212121"/>
            <w:sz w:val="24"/>
            <w:u w:val="single" w:color="212121"/>
          </w:rPr>
          <w:t>htt</w:t>
        </w:r>
        <w:r>
          <w:rPr>
            <w:color w:val="212121"/>
            <w:sz w:val="24"/>
          </w:rPr>
          <w:t>p</w:t>
        </w:r>
        <w:r>
          <w:rPr>
            <w:color w:val="212121"/>
            <w:sz w:val="24"/>
            <w:u w:val="single" w:color="212121"/>
          </w:rPr>
          <w:t>s://www.simplypsychology.org/concrete-</w:t>
        </w:r>
        <w:r>
          <w:rPr>
            <w:color w:val="212121"/>
            <w:spacing w:val="-63"/>
            <w:sz w:val="24"/>
          </w:rPr>
          <w:t> </w:t>
        </w:r>
        <w:r>
          <w:rPr>
            <w:color w:val="212121"/>
            <w:sz w:val="24"/>
            <w:u w:val="single" w:color="212121"/>
          </w:rPr>
          <w:t>o</w:t>
        </w:r>
        <w:r>
          <w:rPr>
            <w:color w:val="212121"/>
            <w:sz w:val="24"/>
          </w:rPr>
          <w:t>p</w:t>
        </w:r>
        <w:r>
          <w:rPr>
            <w:color w:val="212121"/>
            <w:sz w:val="24"/>
            <w:u w:val="single" w:color="212121"/>
          </w:rPr>
          <w:t>erational.html</w:t>
        </w:r>
      </w:hyperlink>
    </w:p>
    <w:p>
      <w:pPr>
        <w:spacing w:line="352" w:lineRule="auto" w:before="0"/>
        <w:ind w:left="719" w:right="0" w:firstLine="0"/>
        <w:jc w:val="left"/>
        <w:rPr>
          <w:sz w:val="24"/>
        </w:rPr>
      </w:pPr>
      <w:r>
        <w:rPr/>
        <w:pict>
          <v:shape style="position:absolute;margin-left:77.249992pt;margin-top:6.004873pt;width:3.75pt;height:3.75pt;mso-position-horizontal-relative:page;mso-position-vertical-relative:paragraph;z-index:15844864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McLeod,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(2024,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January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24).</w:t>
      </w:r>
      <w:r>
        <w:rPr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Piaget’s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Formal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Operational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Stage: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Definition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&amp;</w:t>
      </w:r>
      <w:r>
        <w:rPr>
          <w:rFonts w:ascii="Arial" w:hAnsi="Arial"/>
          <w:i/>
          <w:color w:val="212121"/>
          <w:spacing w:val="-63"/>
          <w:sz w:val="24"/>
        </w:rPr>
        <w:t> </w:t>
      </w:r>
      <w:hyperlink r:id="rId17">
        <w:r>
          <w:rPr>
            <w:rFonts w:ascii="Arial" w:hAnsi="Arial"/>
            <w:i/>
            <w:color w:val="212121"/>
            <w:sz w:val="24"/>
          </w:rPr>
          <w:t>Examples</w:t>
        </w:r>
        <w:r>
          <w:rPr>
            <w:color w:val="212121"/>
            <w:sz w:val="24"/>
          </w:rPr>
          <w:t>. Simply Psychology. </w:t>
        </w:r>
        <w:r>
          <w:rPr>
            <w:color w:val="212121"/>
            <w:sz w:val="24"/>
            <w:u w:val="single" w:color="212121"/>
          </w:rPr>
          <w:t>htt</w:t>
        </w:r>
        <w:r>
          <w:rPr>
            <w:color w:val="212121"/>
            <w:sz w:val="24"/>
          </w:rPr>
          <w:t>p</w:t>
        </w:r>
        <w:r>
          <w:rPr>
            <w:color w:val="212121"/>
            <w:sz w:val="24"/>
            <w:u w:val="single" w:color="212121"/>
          </w:rPr>
          <w:t>s://www.simplypsychology.org/formal-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  <w:u w:val="single" w:color="212121"/>
          </w:rPr>
          <w:t>o</w:t>
        </w:r>
        <w:r>
          <w:rPr>
            <w:color w:val="212121"/>
            <w:sz w:val="24"/>
          </w:rPr>
          <w:t>p</w:t>
        </w:r>
        <w:r>
          <w:rPr>
            <w:color w:val="212121"/>
            <w:sz w:val="24"/>
            <w:u w:val="single" w:color="212121"/>
          </w:rPr>
          <w:t>erational.html</w:t>
        </w:r>
      </w:hyperlink>
    </w:p>
    <w:p>
      <w:pPr>
        <w:spacing w:line="352" w:lineRule="auto" w:before="11"/>
        <w:ind w:left="719" w:right="0" w:firstLine="0"/>
        <w:jc w:val="left"/>
        <w:rPr>
          <w:sz w:val="24"/>
        </w:rPr>
      </w:pPr>
      <w:r>
        <w:rPr/>
        <w:pict>
          <v:shape style="position:absolute;margin-left:77.249992pt;margin-top:6.554899pt;width:3.75pt;height:3.75pt;mso-position-horizontal-relative:page;mso-position-vertical-relative:paragraph;z-index:15845376" coordorigin="1545,131" coordsize="75,75" path="m1587,206l1578,206,1573,205,1545,174,1545,164,1578,131,1587,131,1620,169,1620,174,1587,206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McLeod,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(2024,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January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25).</w:t>
      </w:r>
      <w:r>
        <w:rPr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Erik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Erikson’s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Stages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Of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Psychosocial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Development</w:t>
      </w:r>
      <w:r>
        <w:rPr>
          <w:color w:val="212121"/>
          <w:sz w:val="24"/>
        </w:rPr>
        <w:t>.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Simply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Psychology.</w:t>
      </w:r>
      <w:r>
        <w:rPr>
          <w:color w:val="212121"/>
          <w:spacing w:val="-3"/>
          <w:sz w:val="24"/>
        </w:rPr>
        <w:t> </w:t>
      </w:r>
      <w:hyperlink r:id="rId40">
        <w:r>
          <w:rPr>
            <w:color w:val="212121"/>
            <w:sz w:val="24"/>
            <w:u w:val="single" w:color="212121"/>
          </w:rPr>
          <w:t>htt</w:t>
        </w:r>
        <w:r>
          <w:rPr>
            <w:color w:val="212121"/>
            <w:sz w:val="24"/>
          </w:rPr>
          <w:t>p</w:t>
        </w:r>
        <w:r>
          <w:rPr>
            <w:color w:val="212121"/>
            <w:sz w:val="24"/>
            <w:u w:val="single" w:color="212121"/>
          </w:rPr>
          <w:t>s://www.simplypsychology.org/erik-erikson.html</w:t>
        </w:r>
      </w:hyperlink>
    </w:p>
    <w:p>
      <w:pPr>
        <w:spacing w:line="352" w:lineRule="auto" w:before="0"/>
        <w:ind w:left="719" w:right="510" w:firstLine="0"/>
        <w:jc w:val="left"/>
        <w:rPr>
          <w:sz w:val="24"/>
        </w:rPr>
      </w:pPr>
      <w:r>
        <w:rPr/>
        <w:pict>
          <v:shape style="position:absolute;margin-left:77.249992pt;margin-top:6.004895pt;width:3.75pt;height:3.75pt;mso-position-horizontal-relative:page;mso-position-vertical-relative:paragraph;z-index:1584588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Ojose,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(2008).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Applying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Piaget’s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theory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cognitive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development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mathematics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instruction.</w:t>
      </w:r>
      <w:r>
        <w:rPr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The Mathematics Educator,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18</w:t>
      </w:r>
      <w:r>
        <w:rPr>
          <w:color w:val="212121"/>
          <w:sz w:val="24"/>
        </w:rPr>
        <w:t>(1), 26-30.</w:t>
      </w:r>
    </w:p>
    <w:p>
      <w:pPr>
        <w:pStyle w:val="BodyText"/>
        <w:spacing w:line="364" w:lineRule="auto"/>
        <w:ind w:left="719" w:right="756"/>
      </w:pPr>
      <w:r>
        <w:rPr/>
        <w:pict>
          <v:shape style="position:absolute;margin-left:77.249992pt;margin-top:6.004892pt;width:3.75pt;height:3.75pt;mso-position-horizontal-relative:page;mso-position-vertical-relative:paragraph;z-index:15846400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Pascual-Leone,</w:t>
      </w:r>
      <w:r>
        <w:rPr>
          <w:color w:val="212121"/>
          <w:spacing w:val="-2"/>
        </w:rPr>
        <w:t> </w:t>
      </w:r>
      <w:r>
        <w:rPr>
          <w:color w:val="212121"/>
        </w:rPr>
        <w:t>J.</w:t>
      </w:r>
      <w:r>
        <w:rPr>
          <w:color w:val="212121"/>
          <w:spacing w:val="-2"/>
        </w:rPr>
        <w:t> </w:t>
      </w:r>
      <w:r>
        <w:rPr>
          <w:color w:val="212121"/>
        </w:rPr>
        <w:t>(1970).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mathematical</w:t>
      </w:r>
      <w:r>
        <w:rPr>
          <w:color w:val="212121"/>
          <w:spacing w:val="-2"/>
        </w:rPr>
        <w:t> </w:t>
      </w:r>
      <w:r>
        <w:rPr>
          <w:color w:val="212121"/>
        </w:rPr>
        <w:t>model</w:t>
      </w:r>
      <w:r>
        <w:rPr>
          <w:color w:val="212121"/>
          <w:spacing w:val="-1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transition</w:t>
      </w:r>
      <w:r>
        <w:rPr>
          <w:color w:val="212121"/>
          <w:spacing w:val="-2"/>
        </w:rPr>
        <w:t> </w:t>
      </w:r>
      <w:r>
        <w:rPr>
          <w:color w:val="212121"/>
        </w:rPr>
        <w:t>rule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Piaget’s</w:t>
      </w:r>
      <w:r>
        <w:rPr>
          <w:color w:val="212121"/>
          <w:spacing w:val="-63"/>
        </w:rPr>
        <w:t> </w:t>
      </w:r>
      <w:r>
        <w:rPr>
          <w:color w:val="212121"/>
        </w:rPr>
        <w:t>developmental stages. </w:t>
      </w:r>
      <w:r>
        <w:rPr>
          <w:rFonts w:ascii="Arial" w:hAnsi="Arial"/>
          <w:i/>
          <w:color w:val="212121"/>
        </w:rPr>
        <w:t>Acta Psychologica, 32</w:t>
      </w:r>
      <w:r>
        <w:rPr>
          <w:color w:val="212121"/>
        </w:rPr>
        <w:t>, 301-345.</w:t>
      </w:r>
    </w:p>
    <w:p>
      <w:pPr>
        <w:spacing w:line="352" w:lineRule="auto" w:before="0"/>
        <w:ind w:left="719" w:right="630" w:firstLine="0"/>
        <w:jc w:val="left"/>
        <w:rPr>
          <w:sz w:val="24"/>
        </w:rPr>
      </w:pPr>
      <w:r>
        <w:rPr/>
        <w:pict>
          <v:shape style="position:absolute;margin-left:77.249992pt;margin-top:6.004889pt;width:3.75pt;height:3.75pt;mso-position-horizontal-relative:page;mso-position-vertical-relative:paragraph;z-index:1584691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Passey,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D.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(2013).</w:t>
      </w:r>
      <w:r>
        <w:rPr>
          <w:color w:val="212121"/>
          <w:spacing w:val="-5"/>
          <w:sz w:val="24"/>
        </w:rPr>
        <w:t> </w:t>
      </w:r>
      <w:r>
        <w:rPr>
          <w:rFonts w:ascii="Arial"/>
          <w:i/>
          <w:color w:val="212121"/>
          <w:sz w:val="24"/>
        </w:rPr>
        <w:t>Inclusive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technology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enhanced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learning: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Overcoming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cognitive,</w:t>
      </w:r>
      <w:r>
        <w:rPr>
          <w:rFonts w:ascii="Arial"/>
          <w:i/>
          <w:color w:val="212121"/>
          <w:spacing w:val="-64"/>
          <w:sz w:val="24"/>
        </w:rPr>
        <w:t> </w:t>
      </w:r>
      <w:r>
        <w:rPr>
          <w:rFonts w:ascii="Arial"/>
          <w:i/>
          <w:color w:val="212121"/>
          <w:sz w:val="24"/>
        </w:rPr>
        <w:t>physical, emotional, and geographic challenges</w:t>
      </w:r>
      <w:r>
        <w:rPr>
          <w:color w:val="212121"/>
          <w:sz w:val="24"/>
        </w:rPr>
        <w:t>. Routledge.</w:t>
      </w:r>
    </w:p>
    <w:p>
      <w:pPr>
        <w:spacing w:line="357" w:lineRule="auto" w:before="0"/>
        <w:ind w:left="719" w:right="195" w:firstLine="0"/>
        <w:jc w:val="left"/>
        <w:rPr>
          <w:sz w:val="24"/>
        </w:rPr>
      </w:pPr>
      <w:r>
        <w:rPr/>
        <w:pict>
          <v:shape style="position:absolute;margin-left:77.249992pt;margin-top:6.004886pt;width:3.75pt;height:3.75pt;mso-position-horizontal-relative:page;mso-position-vertical-relative:paragraph;z-index:15847424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26.254885pt;width:3.75pt;height:3.75pt;mso-position-horizontal-relative:page;mso-position-vertical-relative:paragraph;z-index:15847936" coordorigin="1545,525" coordsize="75,75" path="m1587,600l1578,600,1573,599,1545,568,1545,558,1578,525,1587,525,1620,563,1620,568,1587,600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47.254883pt;width:3.75pt;height:3.75pt;mso-position-horizontal-relative:page;mso-position-vertical-relative:paragraph;z-index:15848448" coordorigin="1545,945" coordsize="75,75" path="m1587,1020l1578,1020,1573,1019,1545,988,1545,978,1578,945,1587,945,1620,983,1620,988,1587,102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Piaget, J. (1932). </w:t>
      </w:r>
      <w:hyperlink r:id="rId44">
        <w:r>
          <w:rPr>
            <w:rFonts w:ascii="Arial"/>
            <w:i/>
            <w:color w:val="212121"/>
            <w:sz w:val="24"/>
            <w:u w:val="single" w:color="212121"/>
          </w:rPr>
          <w:t>The moral</w:t>
        </w:r>
        <w:r>
          <w:rPr>
            <w:rFonts w:ascii="Arial"/>
            <w:i/>
            <w:color w:val="212121"/>
            <w:sz w:val="24"/>
          </w:rPr>
          <w:t> j</w:t>
        </w:r>
        <w:r>
          <w:rPr>
            <w:rFonts w:ascii="Arial"/>
            <w:i/>
            <w:color w:val="212121"/>
            <w:sz w:val="24"/>
            <w:u w:val="single" w:color="212121"/>
          </w:rPr>
          <w:t>udgment of the child</w:t>
        </w:r>
      </w:hyperlink>
      <w:r>
        <w:rPr>
          <w:color w:val="212121"/>
          <w:sz w:val="24"/>
        </w:rPr>
        <w:t>. London: Routledge &amp; Kegan Paul.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Piaget, J. (1936). </w:t>
      </w:r>
      <w:r>
        <w:rPr>
          <w:rFonts w:ascii="Arial"/>
          <w:i/>
          <w:color w:val="212121"/>
          <w:sz w:val="24"/>
        </w:rPr>
        <w:t>Origins of intelligence in the child. </w:t>
      </w:r>
      <w:r>
        <w:rPr>
          <w:color w:val="212121"/>
          <w:sz w:val="24"/>
        </w:rPr>
        <w:t>London: Routledge &amp; Kegan Paul.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Piaget,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(1945).</w:t>
      </w:r>
      <w:r>
        <w:rPr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Play,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dreams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and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imitation in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childhood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London: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Heinemann.</w:t>
      </w:r>
    </w:p>
    <w:p>
      <w:pPr>
        <w:pStyle w:val="BodyText"/>
        <w:spacing w:line="272" w:lineRule="exact"/>
        <w:ind w:left="719"/>
      </w:pPr>
      <w:r>
        <w:rPr/>
        <w:pict>
          <v:shape style="position:absolute;margin-left:77.249992pt;margin-top:5.824119pt;width:3.75pt;height:3.75pt;mso-position-horizontal-relative:page;mso-position-vertical-relative:paragraph;z-index:15848960" coordorigin="1545,116" coordsize="75,75" path="m1587,191l1578,191,1573,190,1545,159,1545,149,1578,116,1587,116,1620,154,1620,159,1587,191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Piaget,</w:t>
      </w:r>
      <w:r>
        <w:rPr>
          <w:color w:val="212121"/>
          <w:spacing w:val="-2"/>
        </w:rPr>
        <w:t> </w:t>
      </w:r>
      <w:r>
        <w:rPr>
          <w:color w:val="212121"/>
        </w:rPr>
        <w:t>J.</w:t>
      </w:r>
      <w:r>
        <w:rPr>
          <w:color w:val="212121"/>
          <w:spacing w:val="-2"/>
        </w:rPr>
        <w:t> </w:t>
      </w:r>
      <w:r>
        <w:rPr>
          <w:color w:val="212121"/>
        </w:rPr>
        <w:t>(1952).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child’s</w:t>
      </w:r>
      <w:r>
        <w:rPr>
          <w:color w:val="212121"/>
          <w:spacing w:val="-1"/>
        </w:rPr>
        <w:t> </w:t>
      </w:r>
      <w:r>
        <w:rPr>
          <w:color w:val="212121"/>
        </w:rPr>
        <w:t>conception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number.</w:t>
      </w:r>
      <w:r>
        <w:rPr>
          <w:color w:val="212121"/>
          <w:spacing w:val="-2"/>
        </w:rPr>
        <w:t> </w:t>
      </w:r>
      <w:r>
        <w:rPr>
          <w:color w:val="212121"/>
        </w:rPr>
        <w:t>Routledge</w:t>
      </w:r>
      <w:r>
        <w:rPr>
          <w:color w:val="212121"/>
          <w:spacing w:val="-2"/>
        </w:rPr>
        <w:t> </w:t>
      </w:r>
      <w:r>
        <w:rPr>
          <w:color w:val="212121"/>
        </w:rPr>
        <w:t>&amp;</w:t>
      </w:r>
      <w:r>
        <w:rPr>
          <w:color w:val="212121"/>
          <w:spacing w:val="-1"/>
        </w:rPr>
        <w:t> </w:t>
      </w:r>
      <w:r>
        <w:rPr>
          <w:color w:val="212121"/>
        </w:rPr>
        <w:t>Kegan</w:t>
      </w:r>
      <w:r>
        <w:rPr>
          <w:color w:val="212121"/>
          <w:spacing w:val="-2"/>
        </w:rPr>
        <w:t> </w:t>
      </w:r>
      <w:r>
        <w:rPr>
          <w:color w:val="212121"/>
        </w:rPr>
        <w:t>Paul.</w:t>
      </w:r>
    </w:p>
    <w:p>
      <w:pPr>
        <w:pStyle w:val="BodyText"/>
        <w:spacing w:line="352" w:lineRule="auto" w:before="110"/>
        <w:ind w:left="719" w:right="89"/>
      </w:pPr>
      <w:r>
        <w:rPr/>
        <w:pict>
          <v:shape style="position:absolute;margin-left:77.249992pt;margin-top:11.504879pt;width:3.75pt;height:3.75pt;mso-position-horizontal-relative:page;mso-position-vertical-relative:paragraph;z-index:15849472" coordorigin="1545,230" coordsize="75,75" path="m1587,305l1578,305,1573,304,1545,273,1545,263,1578,230,1587,230,1620,268,1620,273,1587,30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Piaget,</w:t>
      </w:r>
      <w:r>
        <w:rPr>
          <w:color w:val="212121"/>
          <w:spacing w:val="-2"/>
        </w:rPr>
        <w:t> </w:t>
      </w:r>
      <w:r>
        <w:rPr>
          <w:color w:val="212121"/>
        </w:rPr>
        <w:t>J.</w:t>
      </w:r>
      <w:r>
        <w:rPr>
          <w:color w:val="212121"/>
          <w:spacing w:val="-2"/>
        </w:rPr>
        <w:t> </w:t>
      </w:r>
      <w:r>
        <w:rPr>
          <w:color w:val="212121"/>
        </w:rPr>
        <w:t>(1952).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origins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intelligence</w:t>
      </w:r>
      <w:r>
        <w:rPr>
          <w:color w:val="212121"/>
          <w:spacing w:val="-2"/>
        </w:rPr>
        <w:t> </w:t>
      </w:r>
      <w:r>
        <w:rPr>
          <w:color w:val="212121"/>
        </w:rPr>
        <w:t>in</w:t>
      </w:r>
      <w:r>
        <w:rPr>
          <w:color w:val="212121"/>
          <w:spacing w:val="-2"/>
        </w:rPr>
        <w:t> </w:t>
      </w:r>
      <w:r>
        <w:rPr>
          <w:color w:val="212121"/>
        </w:rPr>
        <w:t>children.</w:t>
      </w:r>
      <w:r>
        <w:rPr>
          <w:color w:val="212121"/>
          <w:spacing w:val="-2"/>
        </w:rPr>
        <w:t> </w:t>
      </w:r>
      <w:r>
        <w:rPr>
          <w:color w:val="212121"/>
        </w:rPr>
        <w:t>(M.</w:t>
      </w:r>
      <w:r>
        <w:rPr>
          <w:color w:val="212121"/>
          <w:spacing w:val="-2"/>
        </w:rPr>
        <w:t> </w:t>
      </w:r>
      <w:r>
        <w:rPr>
          <w:color w:val="212121"/>
        </w:rPr>
        <w:t>Cook,</w:t>
      </w:r>
      <w:r>
        <w:rPr>
          <w:color w:val="212121"/>
          <w:spacing w:val="-1"/>
        </w:rPr>
        <w:t> </w:t>
      </w:r>
      <w:r>
        <w:rPr>
          <w:color w:val="212121"/>
        </w:rPr>
        <w:t>Trans.).</w:t>
      </w:r>
      <w:r>
        <w:rPr>
          <w:color w:val="212121"/>
          <w:spacing w:val="-2"/>
        </w:rPr>
        <w:t> </w:t>
      </w:r>
      <w:r>
        <w:rPr>
          <w:color w:val="212121"/>
        </w:rPr>
        <w:t>W</w:t>
      </w:r>
      <w:r>
        <w:rPr>
          <w:color w:val="212121"/>
          <w:spacing w:val="-2"/>
        </w:rPr>
        <w:t> </w:t>
      </w:r>
      <w:r>
        <w:rPr>
          <w:color w:val="212121"/>
        </w:rPr>
        <w:t>W</w:t>
      </w:r>
      <w:r>
        <w:rPr>
          <w:color w:val="212121"/>
          <w:spacing w:val="-2"/>
        </w:rPr>
        <w:t> </w:t>
      </w:r>
      <w:r>
        <w:rPr>
          <w:color w:val="212121"/>
        </w:rPr>
        <w:t>Norton</w:t>
      </w:r>
      <w:r>
        <w:rPr>
          <w:color w:val="212121"/>
          <w:spacing w:val="-64"/>
        </w:rPr>
        <w:t> </w:t>
      </w:r>
      <w:r>
        <w:rPr>
          <w:color w:val="212121"/>
        </w:rPr>
        <w:t>&amp; Co. (Original work published 1936)</w:t>
      </w:r>
    </w:p>
    <w:p>
      <w:pPr>
        <w:spacing w:line="357" w:lineRule="auto" w:before="0"/>
        <w:ind w:left="719" w:right="168" w:firstLine="0"/>
        <w:jc w:val="left"/>
        <w:rPr>
          <w:sz w:val="24"/>
        </w:rPr>
      </w:pPr>
      <w:r>
        <w:rPr/>
        <w:pict>
          <v:shape style="position:absolute;margin-left:77.249992pt;margin-top:6.004876pt;width:3.75pt;height:3.75pt;mso-position-horizontal-relative:page;mso-position-vertical-relative:paragraph;z-index:15849984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26.254875pt;width:3.75pt;height:3.75pt;mso-position-horizontal-relative:page;mso-position-vertical-relative:paragraph;z-index:15850496" coordorigin="1545,525" coordsize="75,75" path="m1587,600l1578,600,1573,599,1545,568,1545,558,1578,525,1587,525,1620,563,1620,568,1587,60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Piaget, J. (1957). </w:t>
      </w:r>
      <w:r>
        <w:rPr>
          <w:rFonts w:ascii="Arial"/>
          <w:i/>
          <w:color w:val="212121"/>
          <w:sz w:val="24"/>
        </w:rPr>
        <w:t>Construction of reality in the child. </w:t>
      </w:r>
      <w:r>
        <w:rPr>
          <w:color w:val="212121"/>
          <w:sz w:val="24"/>
        </w:rPr>
        <w:t>London: Routledge &amp; Kegan Paul.</w:t>
      </w:r>
      <w:r>
        <w:rPr>
          <w:color w:val="212121"/>
          <w:spacing w:val="-65"/>
          <w:sz w:val="24"/>
        </w:rPr>
        <w:t> </w:t>
      </w:r>
      <w:r>
        <w:rPr>
          <w:color w:val="212121"/>
          <w:sz w:val="24"/>
        </w:rPr>
        <w:t>Piaget, J., &amp; Cook, M. T. (1952). </w:t>
      </w:r>
      <w:r>
        <w:rPr>
          <w:rFonts w:ascii="Arial"/>
          <w:i/>
          <w:color w:val="212121"/>
          <w:sz w:val="24"/>
        </w:rPr>
        <w:t>The origins of intelligence in children</w:t>
      </w:r>
      <w:r>
        <w:rPr>
          <w:color w:val="212121"/>
          <w:sz w:val="24"/>
        </w:rPr>
        <w:t>. New York, NY: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International University Press.</w:t>
      </w:r>
    </w:p>
    <w:p>
      <w:pPr>
        <w:spacing w:line="352" w:lineRule="auto" w:before="0"/>
        <w:ind w:left="719" w:right="207" w:firstLine="0"/>
        <w:jc w:val="left"/>
        <w:rPr>
          <w:sz w:val="24"/>
        </w:rPr>
      </w:pPr>
      <w:r>
        <w:rPr/>
        <w:pict>
          <v:shape style="position:absolute;margin-left:77.249992pt;margin-top:6.004871pt;width:3.75pt;height:3.75pt;mso-position-horizontal-relative:page;mso-position-vertical-relative:paragraph;z-index:1585100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Piaget,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(1962).</w:t>
      </w:r>
      <w:r>
        <w:rPr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The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language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and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thought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of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the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child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color w:val="212121"/>
          <w:sz w:val="24"/>
        </w:rPr>
        <w:t>(3rd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ed.).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(M.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Gabain,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Trans.).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Routledge &amp; Kegan Paul. (Original work published 1923)</w:t>
      </w:r>
    </w:p>
    <w:p>
      <w:pPr>
        <w:spacing w:after="0" w:line="352" w:lineRule="auto"/>
        <w:jc w:val="left"/>
        <w:rPr>
          <w:sz w:val="24"/>
        </w:rPr>
        <w:sectPr>
          <w:pgSz w:w="12240" w:h="15840"/>
          <w:pgMar w:header="0" w:footer="309" w:top="820" w:bottom="500" w:left="1060" w:right="1080"/>
        </w:sectPr>
      </w:pPr>
    </w:p>
    <w:p>
      <w:pPr>
        <w:spacing w:line="352" w:lineRule="auto" w:before="80"/>
        <w:ind w:left="719" w:right="1450" w:firstLine="0"/>
        <w:jc w:val="left"/>
        <w:rPr>
          <w:sz w:val="24"/>
        </w:rPr>
      </w:pPr>
      <w:r>
        <w:rPr/>
        <w:pict>
          <v:shape style="position:absolute;margin-left:77.249992pt;margin-top:10.004894pt;width:3.75pt;height:3.75pt;mso-position-horizontal-relative:page;mso-position-vertical-relative:paragraph;z-index:15852032" coordorigin="1545,200" coordsize="75,75" path="m1587,275l1578,275,1573,274,1545,243,1545,233,1578,200,1587,200,1620,238,1620,243,1587,27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Piaget, J. (1981). </w:t>
      </w:r>
      <w:r>
        <w:rPr>
          <w:rFonts w:ascii="Arial"/>
          <w:i/>
          <w:color w:val="212121"/>
          <w:sz w:val="24"/>
        </w:rPr>
        <w:t>Intelligence and affectivity: Their relationship during child</w:t>
      </w:r>
      <w:r>
        <w:rPr>
          <w:rFonts w:ascii="Arial"/>
          <w:i/>
          <w:color w:val="212121"/>
          <w:spacing w:val="-64"/>
          <w:sz w:val="24"/>
        </w:rPr>
        <w:t> </w:t>
      </w:r>
      <w:r>
        <w:rPr>
          <w:rFonts w:ascii="Arial"/>
          <w:i/>
          <w:color w:val="212121"/>
          <w:sz w:val="24"/>
        </w:rPr>
        <w:t>development.(Trans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&amp;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Ed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TA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Brown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&amp;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CE</w:t>
      </w:r>
      <w:r>
        <w:rPr>
          <w:rFonts w:ascii="Arial"/>
          <w:i/>
          <w:color w:val="212121"/>
          <w:spacing w:val="-1"/>
          <w:sz w:val="24"/>
        </w:rPr>
        <w:t> </w:t>
      </w:r>
      <w:r>
        <w:rPr>
          <w:rFonts w:ascii="Arial"/>
          <w:i/>
          <w:color w:val="212121"/>
          <w:sz w:val="24"/>
        </w:rPr>
        <w:t>Kaegi)</w:t>
      </w:r>
      <w:r>
        <w:rPr>
          <w:color w:val="212121"/>
          <w:sz w:val="24"/>
        </w:rPr>
        <w:t>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Annual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Reviews.</w:t>
      </w:r>
    </w:p>
    <w:p>
      <w:pPr>
        <w:spacing w:line="357" w:lineRule="auto" w:before="0"/>
        <w:ind w:left="719" w:right="679" w:firstLine="0"/>
        <w:jc w:val="left"/>
        <w:rPr>
          <w:sz w:val="24"/>
        </w:rPr>
      </w:pPr>
      <w:r>
        <w:rPr/>
        <w:pict>
          <v:shape style="position:absolute;margin-left:77.249992pt;margin-top:6.004891pt;width:3.75pt;height:3.75pt;mso-position-horizontal-relative:page;mso-position-vertical-relative:paragraph;z-index:15852544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Piaget, J. (1985). </w:t>
      </w:r>
      <w:r>
        <w:rPr>
          <w:rFonts w:ascii="Arial"/>
          <w:i/>
          <w:color w:val="212121"/>
          <w:sz w:val="24"/>
        </w:rPr>
        <w:t>The equilibration of cognitive structures: The central problem of</w:t>
      </w:r>
      <w:r>
        <w:rPr>
          <w:rFonts w:ascii="Arial"/>
          <w:i/>
          <w:color w:val="212121"/>
          <w:spacing w:val="1"/>
          <w:sz w:val="24"/>
        </w:rPr>
        <w:t> </w:t>
      </w:r>
      <w:r>
        <w:rPr>
          <w:rFonts w:ascii="Arial"/>
          <w:i/>
          <w:color w:val="212121"/>
          <w:sz w:val="24"/>
        </w:rPr>
        <w:t>intellectual</w:t>
      </w:r>
      <w:r>
        <w:rPr>
          <w:rFonts w:ascii="Arial"/>
          <w:i/>
          <w:color w:val="212121"/>
          <w:spacing w:val="-7"/>
          <w:sz w:val="24"/>
        </w:rPr>
        <w:t> </w:t>
      </w:r>
      <w:r>
        <w:rPr>
          <w:rFonts w:ascii="Arial"/>
          <w:i/>
          <w:color w:val="212121"/>
          <w:sz w:val="24"/>
        </w:rPr>
        <w:t>development.</w:t>
      </w:r>
      <w:r>
        <w:rPr>
          <w:rFonts w:ascii="Arial"/>
          <w:i/>
          <w:color w:val="212121"/>
          <w:spacing w:val="-6"/>
          <w:sz w:val="24"/>
        </w:rPr>
        <w:t> </w:t>
      </w:r>
      <w:r>
        <w:rPr>
          <w:color w:val="212121"/>
          <w:sz w:val="24"/>
        </w:rPr>
        <w:t>(T.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Brown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K.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Thampy,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Trans.).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University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Chicago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Press. (Original work published 1975)</w:t>
      </w:r>
    </w:p>
    <w:p>
      <w:pPr>
        <w:spacing w:line="352" w:lineRule="auto" w:before="0"/>
        <w:ind w:left="719" w:right="349" w:firstLine="0"/>
        <w:jc w:val="left"/>
        <w:rPr>
          <w:sz w:val="24"/>
        </w:rPr>
      </w:pPr>
      <w:r>
        <w:rPr/>
        <w:pict>
          <v:shape style="position:absolute;margin-left:77.249992pt;margin-top:6.004886pt;width:3.75pt;height:3.75pt;mso-position-horizontal-relative:page;mso-position-vertical-relative:paragraph;z-index:1585305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Piaget,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J.,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Inhelder,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(1956).</w:t>
      </w:r>
      <w:r>
        <w:rPr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The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child’s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conception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of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space.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color w:val="212121"/>
          <w:sz w:val="24"/>
        </w:rPr>
        <w:t>Routledge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Kegan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Paul.</w:t>
      </w:r>
    </w:p>
    <w:p>
      <w:pPr>
        <w:spacing w:line="364" w:lineRule="auto" w:before="0"/>
        <w:ind w:left="719" w:right="626" w:firstLine="0"/>
        <w:jc w:val="left"/>
        <w:rPr>
          <w:sz w:val="24"/>
        </w:rPr>
      </w:pPr>
      <w:r>
        <w:rPr/>
        <w:pict>
          <v:shape style="position:absolute;margin-left:77.249992pt;margin-top:6.004883pt;width:3.75pt;height:3.75pt;mso-position-horizontal-relative:page;mso-position-vertical-relative:paragraph;z-index:1585356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Piaget,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J.,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Szeminska,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(1952).</w:t>
      </w:r>
      <w:r>
        <w:rPr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The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child’s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conception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of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number.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color w:val="212121"/>
          <w:sz w:val="24"/>
        </w:rPr>
        <w:t>Routledge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Kegan Paul.</w:t>
      </w:r>
    </w:p>
    <w:p>
      <w:pPr>
        <w:spacing w:line="352" w:lineRule="auto" w:before="0"/>
        <w:ind w:left="719" w:right="364" w:firstLine="0"/>
        <w:jc w:val="left"/>
        <w:rPr>
          <w:sz w:val="24"/>
        </w:rPr>
      </w:pPr>
      <w:r>
        <w:rPr/>
        <w:pict>
          <v:shape style="position:absolute;margin-left:77.249992pt;margin-top:6.00488pt;width:3.75pt;height:3.75pt;mso-position-horizontal-relative:page;mso-position-vertical-relative:paragraph;z-index:15854080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Plowden,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H.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(1967).</w:t>
      </w:r>
      <w:r>
        <w:rPr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Children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and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their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primary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schools: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A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report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color w:val="212121"/>
          <w:sz w:val="24"/>
        </w:rPr>
        <w:t>(Research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Surveys).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London, England: HM Stationery Office.</w:t>
      </w:r>
    </w:p>
    <w:p>
      <w:pPr>
        <w:spacing w:line="352" w:lineRule="auto" w:before="0"/>
        <w:ind w:left="719" w:right="190" w:firstLine="0"/>
        <w:jc w:val="left"/>
        <w:rPr>
          <w:sz w:val="24"/>
        </w:rPr>
      </w:pPr>
      <w:r>
        <w:rPr/>
        <w:pict>
          <v:shape style="position:absolute;margin-left:77.249992pt;margin-top:6.004846pt;width:3.75pt;height:3.75pt;mso-position-horizontal-relative:page;mso-position-vertical-relative:paragraph;z-index:15854592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26.254845pt;width:3.75pt;height:3.75pt;mso-position-horizontal-relative:page;mso-position-vertical-relative:paragraph;z-index:15855104" coordorigin="1545,525" coordsize="75,75" path="m1587,600l1578,600,1573,599,1545,568,1545,558,1578,525,1587,525,1620,563,1620,568,1587,60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Rogoff,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(2003).</w:t>
      </w:r>
      <w:r>
        <w:rPr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The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cultural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nature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of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human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development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Oxford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University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Press.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Shayer, M. (1997). The Long-Term Effects of Cognitive Acceleration on Pupils’ School</w:t>
      </w:r>
      <w:r>
        <w:rPr>
          <w:color w:val="212121"/>
          <w:spacing w:val="-64"/>
          <w:sz w:val="24"/>
        </w:rPr>
        <w:t> </w:t>
      </w:r>
      <w:r>
        <w:rPr>
          <w:color w:val="212121"/>
          <w:sz w:val="24"/>
        </w:rPr>
        <w:t>Achievement, November 1996.</w:t>
      </w:r>
    </w:p>
    <w:p>
      <w:pPr>
        <w:spacing w:line="352" w:lineRule="auto" w:before="0"/>
        <w:ind w:left="719" w:right="0" w:firstLine="0"/>
        <w:jc w:val="left"/>
        <w:rPr>
          <w:sz w:val="24"/>
        </w:rPr>
      </w:pPr>
      <w:r>
        <w:rPr/>
        <w:pict>
          <v:shape style="position:absolute;margin-left:77.249992pt;margin-top:6.004872pt;width:3.75pt;height:3.75pt;mso-position-horizontal-relative:page;mso-position-vertical-relative:paragraph;z-index:15855616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Siegler,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R.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DeLoache,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Eisenberg,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(2003).</w:t>
      </w:r>
      <w:r>
        <w:rPr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How</w:t>
      </w:r>
      <w:r>
        <w:rPr>
          <w:rFonts w:ascii="Arial"/>
          <w:i/>
          <w:color w:val="212121"/>
          <w:spacing w:val="-2"/>
          <w:sz w:val="24"/>
        </w:rPr>
        <w:t> </w:t>
      </w:r>
      <w:r>
        <w:rPr>
          <w:rFonts w:ascii="Arial"/>
          <w:i/>
          <w:color w:val="212121"/>
          <w:sz w:val="24"/>
        </w:rPr>
        <w:t>children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develop</w:t>
      </w:r>
      <w:r>
        <w:rPr>
          <w:color w:val="212121"/>
          <w:sz w:val="24"/>
        </w:rPr>
        <w:t>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New</w:t>
      </w:r>
      <w:r>
        <w:rPr>
          <w:color w:val="212121"/>
          <w:spacing w:val="-63"/>
          <w:sz w:val="24"/>
        </w:rPr>
        <w:t> </w:t>
      </w:r>
      <w:r>
        <w:rPr>
          <w:color w:val="212121"/>
          <w:sz w:val="24"/>
        </w:rPr>
        <w:t>York: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Worth.</w:t>
      </w:r>
    </w:p>
    <w:p>
      <w:pPr>
        <w:spacing w:line="352" w:lineRule="auto" w:before="0"/>
        <w:ind w:left="719" w:right="826" w:firstLine="0"/>
        <w:jc w:val="left"/>
        <w:rPr>
          <w:sz w:val="24"/>
        </w:rPr>
      </w:pPr>
      <w:r>
        <w:rPr/>
        <w:pict>
          <v:shape style="position:absolute;margin-left:77.249992pt;margin-top:6.004869pt;width:3.75pt;height:3.75pt;mso-position-horizontal-relative:page;mso-position-vertical-relative:paragraph;z-index:15856128" coordorigin="1545,120" coordsize="75,75" path="m1587,195l1578,195,1573,194,1545,163,1545,153,1578,120,1587,120,1620,158,1620,163,1587,19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26.254868pt;width:3.75pt;height:3.75pt;mso-position-horizontal-relative:page;mso-position-vertical-relative:paragraph;z-index:15856640" coordorigin="1545,525" coordsize="75,75" path="m1587,600l1578,600,1573,599,1545,568,1545,558,1578,525,1587,525,1620,563,1620,568,1587,60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Smith, L. (Ed.). (1996). </w:t>
      </w:r>
      <w:r>
        <w:rPr>
          <w:rFonts w:ascii="Arial"/>
          <w:i/>
          <w:color w:val="212121"/>
          <w:sz w:val="24"/>
        </w:rPr>
        <w:t>Critical readings on Piaget</w:t>
      </w:r>
      <w:r>
        <w:rPr>
          <w:color w:val="212121"/>
          <w:sz w:val="24"/>
        </w:rPr>
        <w:t>. London: Routledge.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Vygotsky,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L.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(1978).</w:t>
      </w:r>
      <w:r>
        <w:rPr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Mind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in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society: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The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development</w:t>
      </w:r>
      <w:r>
        <w:rPr>
          <w:rFonts w:ascii="Arial"/>
          <w:i/>
          <w:color w:val="212121"/>
          <w:spacing w:val="-3"/>
          <w:sz w:val="24"/>
        </w:rPr>
        <w:t> </w:t>
      </w:r>
      <w:r>
        <w:rPr>
          <w:rFonts w:ascii="Arial"/>
          <w:i/>
          <w:color w:val="212121"/>
          <w:sz w:val="24"/>
        </w:rPr>
        <w:t>of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higher</w:t>
      </w:r>
      <w:r>
        <w:rPr>
          <w:rFonts w:ascii="Arial"/>
          <w:i/>
          <w:color w:val="212121"/>
          <w:spacing w:val="-4"/>
          <w:sz w:val="24"/>
        </w:rPr>
        <w:t> </w:t>
      </w:r>
      <w:r>
        <w:rPr>
          <w:rFonts w:ascii="Arial"/>
          <w:i/>
          <w:color w:val="212121"/>
          <w:sz w:val="24"/>
        </w:rPr>
        <w:t>psychological</w:t>
      </w:r>
      <w:r>
        <w:rPr>
          <w:rFonts w:ascii="Arial"/>
          <w:i/>
          <w:color w:val="212121"/>
          <w:spacing w:val="-64"/>
          <w:sz w:val="24"/>
        </w:rPr>
        <w:t> </w:t>
      </w:r>
      <w:r>
        <w:rPr>
          <w:rFonts w:ascii="Arial"/>
          <w:i/>
          <w:color w:val="212121"/>
          <w:sz w:val="24"/>
        </w:rPr>
        <w:t>processes</w:t>
      </w:r>
      <w:r>
        <w:rPr>
          <w:color w:val="212121"/>
          <w:sz w:val="24"/>
        </w:rPr>
        <w:t>. Cambridge, MA: Harvard University Press.</w:t>
      </w:r>
    </w:p>
    <w:p>
      <w:pPr>
        <w:spacing w:line="352" w:lineRule="auto" w:before="2"/>
        <w:ind w:left="719" w:right="879" w:firstLine="0"/>
        <w:jc w:val="left"/>
        <w:rPr>
          <w:sz w:val="24"/>
        </w:rPr>
      </w:pPr>
      <w:r>
        <w:rPr/>
        <w:pict>
          <v:shape style="position:absolute;margin-left:77.249992pt;margin-top:6.104864pt;width:3.75pt;height:3.75pt;mso-position-horizontal-relative:page;mso-position-vertical-relative:paragraph;z-index:15857152" coordorigin="1545,122" coordsize="75,75" path="m1587,197l1578,197,1573,196,1545,165,1545,155,1578,122,1587,122,1620,160,1620,165,1587,197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4"/>
        </w:rPr>
        <w:t>Wadsworth,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(2004).</w:t>
      </w:r>
      <w:r>
        <w:rPr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Piaget’s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theory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of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cognitive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and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affective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development: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Foundations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of constructivism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New York: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Longman.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</w:pPr>
      <w:r>
        <w:rPr/>
        <w:pict>
          <v:rect style="position:absolute;margin-left:59.249996pt;margin-top:22.318823pt;width:493.499961pt;height:.75pt;mso-position-horizontal-relative:page;mso-position-vertical-relative:paragraph;z-index:-15605760;mso-wrap-distance-left:0;mso-wrap-distance-right:0" filled="true" fillcolor="#8e8e8e" stroked="false">
            <v:fill type="solid"/>
            <w10:wrap type="topAndBottom"/>
          </v:rect>
        </w:pict>
      </w:r>
      <w:r>
        <w:rPr>
          <w:color w:val="212121"/>
        </w:rPr>
        <w:t>Further Reading</w:t>
      </w:r>
    </w:p>
    <w:p>
      <w:pPr>
        <w:pStyle w:val="BodyText"/>
        <w:spacing w:line="364" w:lineRule="auto" w:before="151"/>
        <w:ind w:left="719" w:right="3410"/>
      </w:pPr>
      <w:hyperlink r:id="rId45">
        <w:r>
          <w:rPr>
            <w:color w:val="212121"/>
            <w:u w:val="single" w:color="212121"/>
          </w:rPr>
          <w:t>BBC Radio Broadcast about the Three Mountains Stud</w:t>
        </w:r>
        <w:r>
          <w:rPr>
            <w:color w:val="212121"/>
          </w:rPr>
          <w:t>y</w:t>
        </w:r>
      </w:hyperlink>
      <w:r>
        <w:rPr>
          <w:color w:val="212121"/>
          <w:spacing w:val="-65"/>
        </w:rPr>
        <w:t> </w:t>
      </w:r>
      <w:hyperlink r:id="rId46">
        <w:r>
          <w:rPr>
            <w:color w:val="212121"/>
            <w:u w:val="single" w:color="212121"/>
          </w:rPr>
          <w:t>Pia</w:t>
        </w:r>
        <w:r>
          <w:rPr>
            <w:color w:val="212121"/>
          </w:rPr>
          <w:t>g</w:t>
        </w:r>
        <w:r>
          <w:rPr>
            <w:color w:val="212121"/>
            <w:u w:val="single" w:color="212121"/>
          </w:rPr>
          <w:t>etian stages: A critical review</w:t>
        </w:r>
      </w:hyperlink>
    </w:p>
    <w:p>
      <w:pPr>
        <w:pStyle w:val="BodyText"/>
        <w:spacing w:line="262" w:lineRule="exact"/>
        <w:ind w:left="719"/>
      </w:pPr>
      <w:r>
        <w:rPr/>
        <w:pict>
          <v:shape style="position:absolute;margin-left:77.249992pt;margin-top:-35.943581pt;width:3.75pt;height:3.75pt;mso-position-horizontal-relative:page;mso-position-vertical-relative:paragraph;z-index:15857664" coordorigin="1545,-719" coordsize="75,75" path="m1587,-644l1578,-644,1573,-645,1545,-676,1545,-686,1578,-719,1587,-719,1620,-681,1620,-676,1587,-644xe" filled="true" fillcolor="#212121" stroked="false">
            <v:path arrowok="t"/>
            <v:fill type="solid"/>
            <w10:wrap type="none"/>
          </v:shape>
        </w:pict>
      </w:r>
      <w:r>
        <w:rPr/>
        <w:pict>
          <v:rect style="position:absolute;margin-left:384.84256pt;margin-top:-29.94252pt;width:1.653519pt;height:.75pt;mso-position-horizontal-relative:page;mso-position-vertical-relative:paragraph;z-index:15858176" filled="true" fillcolor="#212121" stroked="false">
            <v:fill type="solid"/>
            <w10:wrap type="none"/>
          </v:rect>
        </w:pict>
      </w:r>
      <w:r>
        <w:rPr/>
        <w:pict>
          <v:shape style="position:absolute;margin-left:77.249992pt;margin-top:-14.943583pt;width:3.75pt;height:3.75pt;mso-position-horizontal-relative:page;mso-position-vertical-relative:paragraph;z-index:15858688" coordorigin="1545,-299" coordsize="75,75" path="m1587,-224l1578,-224,1573,-225,1545,-256,1545,-266,1578,-299,1587,-299,1620,-261,1620,-256,1587,-224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249992pt;margin-top:5.306416pt;width:3.75pt;height:3.75pt;mso-position-horizontal-relative:page;mso-position-vertical-relative:paragraph;z-index:15859200" coordorigin="1545,106" coordsize="75,75" path="m1587,181l1578,181,1573,180,1545,149,1545,139,1578,106,1587,106,1620,144,1620,149,1587,181xe" filled="true" fillcolor="#212121" stroked="false">
            <v:path arrowok="t"/>
            <v:fill type="solid"/>
            <w10:wrap type="none"/>
          </v:shape>
        </w:pict>
      </w:r>
      <w:hyperlink r:id="rId47">
        <w:r>
          <w:rPr>
            <w:color w:val="212121"/>
            <w:u w:val="single" w:color="212121"/>
          </w:rPr>
          <w:t>Bronfenbrenner’s Ecolo</w:t>
        </w:r>
        <w:r>
          <w:rPr>
            <w:color w:val="212121"/>
          </w:rPr>
          <w:t>g</w:t>
        </w:r>
        <w:r>
          <w:rPr>
            <w:color w:val="212121"/>
            <w:u w:val="single" w:color="212121"/>
          </w:rPr>
          <w:t>ical</w:t>
        </w:r>
        <w:r>
          <w:rPr>
            <w:color w:val="212121"/>
            <w:spacing w:val="1"/>
            <w:u w:val="single" w:color="212121"/>
          </w:rPr>
          <w:t> </w:t>
        </w:r>
        <w:r>
          <w:rPr>
            <w:color w:val="212121"/>
            <w:u w:val="single" w:color="212121"/>
          </w:rPr>
          <w:t>Systems</w:t>
        </w:r>
        <w:r>
          <w:rPr>
            <w:color w:val="212121"/>
            <w:spacing w:val="1"/>
            <w:u w:val="single" w:color="212121"/>
          </w:rPr>
          <w:t> </w:t>
        </w:r>
        <w:r>
          <w:rPr>
            <w:color w:val="212121"/>
            <w:u w:val="single" w:color="212121"/>
          </w:rPr>
          <w:t>Theory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before="1"/>
        <w:ind w:left="119"/>
      </w:pPr>
      <w:r>
        <w:rPr>
          <w:color w:val="212121"/>
        </w:rPr>
        <w:t>© 2024 Simply Psychology</w:t>
      </w:r>
    </w:p>
    <w:sectPr>
      <w:pgSz w:w="12240" w:h="15840"/>
      <w:pgMar w:header="0" w:footer="309" w:top="820" w:bottom="500" w:left="106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3.218689pt;margin-top:765.543945pt;width:24.55pt;height:11pt;mso-position-horizontal-relative:page;mso-position-vertical-relative:page;z-index:-16394240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Microsoft Sans Serif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w w:val="11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Microsoft Sans Serif"/>
                    <w:w w:val="110"/>
                    <w:sz w:val="16"/>
                  </w:rPr>
                  <w:t>/38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218689pt;margin-top:765.543945pt;width:24.55pt;height:11pt;mso-position-horizontal-relative:page;mso-position-vertical-relative:page;z-index:-163937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w w:val="105"/>
                    <w:sz w:val="16"/>
                  </w:rPr>
                  <w:t>10/38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218689pt;margin-top:765.543945pt;width:27.55pt;height:11pt;mso-position-horizontal-relative:page;mso-position-vertical-relative:page;z-index:-163932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w w:val="110"/>
                    <w:sz w:val="16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Microsoft Sans Serif"/>
                    <w:w w:val="11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Microsoft Sans Serif"/>
                    <w:w w:val="110"/>
                    <w:sz w:val="16"/>
                  </w:rPr>
                  <w:t>/38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218689pt;margin-top:765.543945pt;width:24.55pt;height:11pt;mso-position-horizontal-relative:page;mso-position-vertical-relative:page;z-index:-163927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w w:val="105"/>
                    <w:sz w:val="16"/>
                  </w:rPr>
                  <w:t>20/38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218689pt;margin-top:765.543945pt;width:27.55pt;height:11pt;mso-position-horizontal-relative:page;mso-position-vertical-relative:page;z-index:-163921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w w:val="110"/>
                    <w:sz w:val="16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Microsoft Sans Serif"/>
                    <w:w w:val="11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Microsoft Sans Serif"/>
                    <w:w w:val="110"/>
                    <w:sz w:val="16"/>
                  </w:rPr>
                  <w:t>/38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218689pt;margin-top:765.543945pt;width:24.55pt;height:11pt;mso-position-horizontal-relative:page;mso-position-vertical-relative:page;z-index:-163916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w w:val="105"/>
                    <w:sz w:val="16"/>
                  </w:rPr>
                  <w:t>30/38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218689pt;margin-top:765.543945pt;width:27.55pt;height:11pt;mso-position-horizontal-relative:page;mso-position-vertical-relative:page;z-index:-163911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w w:val="110"/>
                    <w:sz w:val="16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Microsoft Sans Serif"/>
                    <w:w w:val="11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Microsoft Sans Serif"/>
                    <w:w w:val="110"/>
                    <w:sz w:val="16"/>
                  </w:rPr>
                  <w:t>/38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719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6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26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86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6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2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6" w:hanging="26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19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6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26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19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6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26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19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6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26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19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6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26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19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6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26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19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2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6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26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0" w:hanging="301"/>
        <w:jc w:val="right"/>
      </w:pPr>
      <w:rPr>
        <w:rFonts w:hint="default" w:ascii="Arial" w:hAnsi="Arial" w:eastAsia="Arial" w:cs="Arial"/>
        <w:b/>
        <w:bCs/>
        <w:color w:val="212121"/>
        <w:w w:val="100"/>
        <w:sz w:val="27"/>
        <w:szCs w:val="27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19" w:hanging="265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2" w:hanging="2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4" w:hanging="2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6" w:hanging="2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8" w:hanging="2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1" w:hanging="2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3" w:hanging="2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5" w:hanging="265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39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41"/>
      <w:ind w:left="119"/>
      <w:outlineLvl w:val="4"/>
    </w:pPr>
    <w:rPr>
      <w:rFonts w:ascii="Arial" w:hAnsi="Arial" w:eastAsia="Arial" w:cs="Arial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119" w:right="1430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19" w:hanging="265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23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www.simplypsychology.org/piaget.html" TargetMode="External"/><Relationship Id="rId9" Type="http://schemas.openxmlformats.org/officeDocument/2006/relationships/hyperlink" Target="https://www.simplypsychology.org/constructivism.html" TargetMode="External"/><Relationship Id="rId10" Type="http://schemas.openxmlformats.org/officeDocument/2006/relationships/hyperlink" Target="https://www.simplypsychology.org/sensorimotor.html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s://www.simplypsychology.org/ufaq/what-is-object-permanence-in-piagets-theory" TargetMode="External"/><Relationship Id="rId13" Type="http://schemas.openxmlformats.org/officeDocument/2006/relationships/hyperlink" Target="https://www.simplypsychology.org/preoperational.html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s://www.simplypsychology.org/concrete-operational.html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s://www.simplypsychology.org/formal-operational.html" TargetMode="External"/><Relationship Id="rId18" Type="http://schemas.openxmlformats.org/officeDocument/2006/relationships/image" Target="media/image6.jpeg"/><Relationship Id="rId19" Type="http://schemas.openxmlformats.org/officeDocument/2006/relationships/footer" Target="footer2.xml"/><Relationship Id="rId20" Type="http://schemas.openxmlformats.org/officeDocument/2006/relationships/hyperlink" Target="https://www.simplypsychology.org/controlled-experiment.html" TargetMode="External"/><Relationship Id="rId21" Type="http://schemas.openxmlformats.org/officeDocument/2006/relationships/hyperlink" Target="https://www.simplypsychology.org/piaget-moral.html" TargetMode="External"/><Relationship Id="rId22" Type="http://schemas.openxmlformats.org/officeDocument/2006/relationships/footer" Target="footer3.xml"/><Relationship Id="rId23" Type="http://schemas.openxmlformats.org/officeDocument/2006/relationships/image" Target="media/image7.jpeg"/><Relationship Id="rId24" Type="http://schemas.openxmlformats.org/officeDocument/2006/relationships/hyperlink" Target="https://www.simplypsychology.org/what-is-accommodation-and-assimilation.html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hyperlink" Target="http://www.infed.org/schooling/plowden_report.htm" TargetMode="External"/><Relationship Id="rId29" Type="http://schemas.openxmlformats.org/officeDocument/2006/relationships/footer" Target="footer4.xml"/><Relationship Id="rId30" Type="http://schemas.openxmlformats.org/officeDocument/2006/relationships/footer" Target="footer5.xml"/><Relationship Id="rId31" Type="http://schemas.openxmlformats.org/officeDocument/2006/relationships/hyperlink" Target="https://www.simplypsychology.org/self-efficacy.html" TargetMode="External"/><Relationship Id="rId32" Type="http://schemas.openxmlformats.org/officeDocument/2006/relationships/hyperlink" Target="https://www.simplypsychology.org/vygotsky.html" TargetMode="External"/><Relationship Id="rId33" Type="http://schemas.openxmlformats.org/officeDocument/2006/relationships/hyperlink" Target="https://www.simplypsychology.org/bruner.html" TargetMode="External"/><Relationship Id="rId34" Type="http://schemas.openxmlformats.org/officeDocument/2006/relationships/hyperlink" Target="https://www.simplypsychology.org/brain-plasticity.html" TargetMode="External"/><Relationship Id="rId35" Type="http://schemas.openxmlformats.org/officeDocument/2006/relationships/hyperlink" Target="https://www.simplypsychology.org/zone-of-proximal-development.html" TargetMode="External"/><Relationship Id="rId36" Type="http://schemas.openxmlformats.org/officeDocument/2006/relationships/hyperlink" Target="https://www.naeyc.org/" TargetMode="External"/><Relationship Id="rId37" Type="http://schemas.openxmlformats.org/officeDocument/2006/relationships/footer" Target="footer6.xml"/><Relationship Id="rId38" Type="http://schemas.openxmlformats.org/officeDocument/2006/relationships/footer" Target="footer7.xml"/><Relationship Id="rId39" Type="http://schemas.openxmlformats.org/officeDocument/2006/relationships/hyperlink" Target="https://www.simplypsychology.org/piaget-vs-vygotsky.html" TargetMode="External"/><Relationship Id="rId40" Type="http://schemas.openxmlformats.org/officeDocument/2006/relationships/hyperlink" Target="https://www.simplypsychology.org/erik-erikson.html" TargetMode="External"/><Relationship Id="rId41" Type="http://schemas.openxmlformats.org/officeDocument/2006/relationships/hyperlink" Target="https://www.simplypsychology.org/bronfenbrenner.html" TargetMode="External"/><Relationship Id="rId42" Type="http://schemas.openxmlformats.org/officeDocument/2006/relationships/hyperlink" Target="https://www.researchgate.net/profile/Renee_Baillargeon/publication/227656710_Object_Permanence_in_Young_Infants_Further_Evidence/links/0c9605342afa7de541000000.pdf" TargetMode="External"/><Relationship Id="rId43" Type="http://schemas.openxmlformats.org/officeDocument/2006/relationships/hyperlink" Target="http://www.nielsen.com/content/corporate/us/en/insights/news/2014/millennials-" TargetMode="External"/><Relationship Id="rId44" Type="http://schemas.openxmlformats.org/officeDocument/2006/relationships/hyperlink" Target="http://www.archive.org/stream/moraljudgmentoft005613mbp%23page/n5/mode/2up" TargetMode="External"/><Relationship Id="rId45" Type="http://schemas.openxmlformats.org/officeDocument/2006/relationships/hyperlink" Target="https://www.bbc.co.uk/programmes/p00f8n1g" TargetMode="External"/><Relationship Id="rId46" Type="http://schemas.openxmlformats.org/officeDocument/2006/relationships/hyperlink" Target="https://www.researchgate.net/profile/Orlando-Lourenco/publication/283771814_Developmental_stages_Piagetian_stages_in_particular_A_critical_review/links/5a05f7730f7e9b682299017d/Developmental-stages-Piagetian-stages-in-particular-A-critical-review.pdf" TargetMode="External"/><Relationship Id="rId47" Type="http://schemas.openxmlformats.org/officeDocument/2006/relationships/hyperlink" Target="https://www.simplypsychology.org/Bronfenbrenner.html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2024-10-09T05:38:08Z</dcterms:created>
  <dcterms:modified xsi:type="dcterms:W3CDTF">2024-10-09T05:38:08Z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2024-08-17T00:00:00Z</vt:filetime>
  </property>
  <property fmtid="{D5CDD505-2E9C-101B-9397-08002B2CF9AE}" pid="3" name="Creator">
    <vt:lpwstr>Chromium</vt:lpwstr>
  </property>
  <property fmtid="{D5CDD505-2E9C-101B-9397-08002B2CF9AE}" pid="4" name="LastSaved">
    <vt:filetime>2024-10-09T00:00:00Z</vt:filetime>
  </property>
</Properties>
</file>